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AFED">
      <w:pPr>
        <w:rPr>
          <w:rFonts w:ascii="Cambria" w:hAnsi="Cambria"/>
          <w:szCs w:val="24"/>
        </w:rPr>
      </w:pPr>
    </w:p>
    <w:p w14:paraId="16A915CE">
      <w:pPr>
        <w:rPr>
          <w:rFonts w:ascii="Cambria" w:hAnsi="Cambria"/>
          <w:szCs w:val="24"/>
        </w:rPr>
      </w:pPr>
    </w:p>
    <w:p w14:paraId="6FB644D8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ΠΡΟΓΡΑΜΜΑ ΜΕΤΑΠΤΥΧΙΑΚΩΝ ΣΠΟΥΔΩΝ</w:t>
      </w:r>
    </w:p>
    <w:p w14:paraId="3E7BF779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«ΑΝΑΠΝΕΥΣΤΙΚΗ ΑΝΕΠΑΡΚΕΙΑ ΚΑΙ ΜΗΧΑΝΙΚΟΣ ΑΕΡΙΣΜΟΣ»</w:t>
      </w:r>
    </w:p>
    <w:p w14:paraId="34D1B11A">
      <w:pPr>
        <w:jc w:val="both"/>
        <w:rPr>
          <w:rFonts w:ascii="Cambria" w:hAnsi="Cambria"/>
          <w:b/>
          <w:szCs w:val="24"/>
        </w:rPr>
      </w:pPr>
    </w:p>
    <w:p w14:paraId="6B840B9C">
      <w:pPr>
        <w:rPr>
          <w:rFonts w:ascii="Cambria" w:hAnsi="Cambria"/>
          <w:b/>
          <w:color w:val="FFFFFF" w:themeColor="background1"/>
          <w:szCs w:val="24"/>
        </w:rPr>
      </w:pPr>
    </w:p>
    <w:p w14:paraId="43BE3F5B">
      <w:pPr>
        <w:pStyle w:val="7"/>
        <w:ind w:right="-341"/>
        <w:jc w:val="center"/>
        <w:rPr>
          <w:rFonts w:hint="default" w:ascii="Cambria" w:hAnsi="Cambria"/>
          <w:b/>
          <w:szCs w:val="24"/>
          <w:u w:val="single"/>
          <w:lang w:val="el-GR"/>
        </w:rPr>
      </w:pPr>
      <w:r>
        <w:rPr>
          <w:rFonts w:ascii="Cambria" w:hAnsi="Cambria"/>
          <w:b/>
          <w:szCs w:val="24"/>
          <w:u w:val="single"/>
        </w:rPr>
        <w:t>ΠΡΟΓΡΑΜΜΑΤΙΣΜΟΣ ΑΚΑΔΗΜΑΙΚΟΥ ΕΤΟΥΣ 202</w:t>
      </w:r>
      <w:r>
        <w:rPr>
          <w:rFonts w:hint="default" w:ascii="Cambria" w:hAnsi="Cambria"/>
          <w:b/>
          <w:szCs w:val="24"/>
          <w:u w:val="single"/>
          <w:lang w:val="el-GR"/>
        </w:rPr>
        <w:t>4</w:t>
      </w:r>
      <w:r>
        <w:rPr>
          <w:rFonts w:ascii="Cambria" w:hAnsi="Cambria"/>
          <w:b/>
          <w:szCs w:val="24"/>
          <w:u w:val="single"/>
        </w:rPr>
        <w:t>-202</w:t>
      </w:r>
      <w:r>
        <w:rPr>
          <w:rFonts w:hint="default" w:ascii="Cambria" w:hAnsi="Cambria"/>
          <w:b/>
          <w:szCs w:val="24"/>
          <w:u w:val="single"/>
          <w:lang w:val="el-GR"/>
        </w:rPr>
        <w:t>5</w:t>
      </w:r>
    </w:p>
    <w:p w14:paraId="74915E3F">
      <w:pPr>
        <w:rPr>
          <w:rFonts w:ascii="Cambria" w:hAnsi="Cambria"/>
          <w:b/>
          <w:szCs w:val="24"/>
        </w:rPr>
      </w:pPr>
    </w:p>
    <w:p w14:paraId="07D98F13">
      <w:pPr>
        <w:pStyle w:val="7"/>
        <w:ind w:left="2147" w:right="32"/>
        <w:jc w:val="both"/>
        <w:rPr>
          <w:rFonts w:ascii="Cambria" w:hAnsi="Cambria"/>
          <w:szCs w:val="24"/>
        </w:rPr>
      </w:pPr>
    </w:p>
    <w:p w14:paraId="40528CDE">
      <w:pPr>
        <w:pStyle w:val="2"/>
        <w:tabs>
          <w:tab w:val="left" w:pos="284"/>
          <w:tab w:val="left" w:pos="3686"/>
        </w:tabs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Εξάμηνο </w:t>
      </w:r>
      <w:r>
        <w:rPr>
          <w:rFonts w:ascii="Cambria" w:hAnsi="Cambria"/>
          <w:b/>
          <w:szCs w:val="24"/>
          <w:lang w:val="en-US"/>
        </w:rPr>
        <w:t>B</w:t>
      </w:r>
      <w:r>
        <w:rPr>
          <w:rFonts w:ascii="Cambria" w:hAnsi="Cambria"/>
          <w:b/>
          <w:szCs w:val="24"/>
        </w:rPr>
        <w:t>΄ (Εαρινό)</w:t>
      </w:r>
    </w:p>
    <w:p w14:paraId="39F2E6A2">
      <w:pPr>
        <w:pStyle w:val="7"/>
        <w:tabs>
          <w:tab w:val="left" w:pos="284"/>
        </w:tabs>
        <w:spacing w:before="7"/>
        <w:jc w:val="both"/>
        <w:rPr>
          <w:rFonts w:ascii="Cambria" w:hAnsi="Cambria"/>
          <w:b/>
          <w:szCs w:val="24"/>
        </w:rPr>
      </w:pPr>
    </w:p>
    <w:p w14:paraId="3686A15B">
      <w:pPr>
        <w:tabs>
          <w:tab w:val="left" w:pos="3700"/>
        </w:tabs>
        <w:spacing w:before="21"/>
        <w:ind w:left="100" w:right="32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szCs w:val="24"/>
        </w:rPr>
        <w:t>Ημέρες Μαθημάτων: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b/>
          <w:bCs/>
          <w:szCs w:val="24"/>
        </w:rPr>
        <w:t>Δευτέρα και Τετάρτη</w:t>
      </w:r>
    </w:p>
    <w:p w14:paraId="65E8E4FE">
      <w:pPr>
        <w:tabs>
          <w:tab w:val="left" w:pos="3700"/>
        </w:tabs>
        <w:spacing w:before="161"/>
        <w:ind w:left="100" w:right="32"/>
        <w:jc w:val="both"/>
        <w:rPr>
          <w:rFonts w:hint="default" w:ascii="Cambria" w:hAnsi="Cambria"/>
          <w:b/>
          <w:bCs/>
          <w:szCs w:val="24"/>
          <w:lang w:val="el-GR"/>
        </w:rPr>
      </w:pPr>
      <w:r>
        <w:rPr>
          <w:rFonts w:ascii="Cambria" w:hAnsi="Cambria"/>
          <w:b/>
          <w:bCs/>
          <w:szCs w:val="24"/>
        </w:rPr>
        <w:t xml:space="preserve">Έναρξη </w:t>
      </w:r>
      <w:r>
        <w:rPr>
          <w:rFonts w:ascii="Cambria" w:hAnsi="Cambria"/>
          <w:szCs w:val="24"/>
        </w:rPr>
        <w:t>Μαθημάτων: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b/>
          <w:bCs/>
          <w:szCs w:val="24"/>
        </w:rPr>
        <w:t>1</w:t>
      </w:r>
      <w:r>
        <w:rPr>
          <w:rFonts w:hint="default" w:ascii="Cambria" w:hAnsi="Cambria"/>
          <w:b/>
          <w:bCs/>
          <w:szCs w:val="24"/>
          <w:lang w:val="el-GR"/>
        </w:rPr>
        <w:t>7</w:t>
      </w:r>
      <w:r>
        <w:rPr>
          <w:rFonts w:ascii="Cambria" w:hAnsi="Cambria"/>
          <w:b/>
          <w:bCs/>
          <w:szCs w:val="24"/>
        </w:rPr>
        <w:t>.02.202</w:t>
      </w:r>
      <w:r>
        <w:rPr>
          <w:rFonts w:hint="default" w:ascii="Cambria" w:hAnsi="Cambria"/>
          <w:b/>
          <w:bCs/>
          <w:szCs w:val="24"/>
          <w:lang w:val="el-GR"/>
        </w:rPr>
        <w:t>5</w:t>
      </w:r>
    </w:p>
    <w:p w14:paraId="32A5C24F">
      <w:pPr>
        <w:tabs>
          <w:tab w:val="left" w:pos="3700"/>
        </w:tabs>
        <w:spacing w:before="161" w:line="360" w:lineRule="auto"/>
        <w:ind w:left="100" w:right="-341"/>
        <w:jc w:val="both"/>
        <w:rPr>
          <w:rFonts w:hint="default" w:ascii="Cambria" w:hAnsi="Cambria"/>
          <w:b/>
          <w:bCs/>
          <w:szCs w:val="24"/>
          <w:lang w:val="el-GR"/>
        </w:rPr>
      </w:pPr>
      <w:r>
        <w:rPr>
          <w:rFonts w:ascii="Cambria" w:hAnsi="Cambria"/>
          <w:b/>
          <w:bCs/>
          <w:szCs w:val="24"/>
        </w:rPr>
        <w:t xml:space="preserve">Λήξη </w:t>
      </w:r>
      <w:r>
        <w:rPr>
          <w:rFonts w:ascii="Cambria" w:hAnsi="Cambria"/>
          <w:szCs w:val="24"/>
        </w:rPr>
        <w:t>Μαθημάτων:</w:t>
      </w: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>03</w:t>
      </w:r>
      <w:r>
        <w:rPr>
          <w:rFonts w:ascii="Cambria" w:hAnsi="Cambria"/>
          <w:b/>
          <w:bCs/>
          <w:szCs w:val="24"/>
        </w:rPr>
        <w:t>.06.202</w:t>
      </w:r>
      <w:r>
        <w:rPr>
          <w:rFonts w:hint="default" w:ascii="Cambria" w:hAnsi="Cambria"/>
          <w:b/>
          <w:bCs/>
          <w:szCs w:val="24"/>
          <w:lang w:val="el-GR"/>
        </w:rPr>
        <w:t>5</w:t>
      </w:r>
    </w:p>
    <w:p w14:paraId="1C1C28F8">
      <w:pPr>
        <w:tabs>
          <w:tab w:val="left" w:pos="3700"/>
        </w:tabs>
        <w:spacing w:before="161" w:line="360" w:lineRule="auto"/>
        <w:ind w:left="100" w:right="-341"/>
        <w:jc w:val="both"/>
        <w:rPr>
          <w:rFonts w:ascii="Cambria" w:hAnsi="Cambria"/>
          <w:b/>
          <w:bCs/>
          <w:szCs w:val="24"/>
        </w:rPr>
      </w:pPr>
    </w:p>
    <w:p w14:paraId="7F5C6484">
      <w:pPr>
        <w:tabs>
          <w:tab w:val="left" w:pos="3700"/>
        </w:tabs>
        <w:spacing w:before="161" w:line="360" w:lineRule="auto"/>
        <w:ind w:right="-341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  </w:t>
      </w:r>
      <w:r>
        <w:rPr>
          <w:rFonts w:ascii="Cambria" w:hAnsi="Cambria"/>
          <w:b/>
          <w:bCs/>
          <w:szCs w:val="24"/>
          <w:u w:val="single"/>
        </w:rPr>
        <w:t>Εξεταστική Περίοδος</w:t>
      </w:r>
      <w:r>
        <w:rPr>
          <w:rFonts w:ascii="Cambria" w:hAnsi="Cambria"/>
          <w:szCs w:val="24"/>
        </w:rPr>
        <w:t xml:space="preserve">: 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</w:p>
    <w:p w14:paraId="16892586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szCs w:val="24"/>
        </w:rPr>
        <w:t xml:space="preserve">Διακοπή λόγω Πάσχα: </w:t>
      </w:r>
      <w:r>
        <w:rPr>
          <w:rFonts w:hint="default" w:ascii="Cambria" w:hAnsi="Cambria"/>
          <w:b/>
          <w:bCs/>
          <w:szCs w:val="24"/>
          <w:lang w:val="el-GR"/>
        </w:rPr>
        <w:t>10</w:t>
      </w:r>
      <w:r>
        <w:rPr>
          <w:rFonts w:ascii="Cambria" w:hAnsi="Cambria"/>
          <w:b/>
          <w:szCs w:val="24"/>
        </w:rPr>
        <w:t>.04.202</w:t>
      </w:r>
      <w:r>
        <w:rPr>
          <w:rFonts w:hint="default" w:ascii="Cambria" w:hAnsi="Cambria"/>
          <w:b/>
          <w:szCs w:val="24"/>
          <w:lang w:val="en-US"/>
        </w:rPr>
        <w:t>5</w:t>
      </w:r>
      <w:r>
        <w:rPr>
          <w:rFonts w:ascii="Cambria" w:hAnsi="Cambria"/>
          <w:b/>
          <w:szCs w:val="24"/>
        </w:rPr>
        <w:t xml:space="preserve"> – </w:t>
      </w:r>
      <w:r>
        <w:rPr>
          <w:rFonts w:hint="default" w:ascii="Cambria" w:hAnsi="Cambria"/>
          <w:b/>
          <w:szCs w:val="24"/>
          <w:lang w:val="en-US"/>
        </w:rPr>
        <w:t>2</w:t>
      </w:r>
      <w:r>
        <w:rPr>
          <w:rFonts w:hint="default" w:ascii="Cambria" w:hAnsi="Cambria"/>
          <w:b/>
          <w:szCs w:val="24"/>
          <w:lang w:val="el-GR"/>
        </w:rPr>
        <w:t>4</w:t>
      </w:r>
      <w:r>
        <w:rPr>
          <w:rFonts w:ascii="Cambria" w:hAnsi="Cambria"/>
          <w:b/>
          <w:szCs w:val="24"/>
        </w:rPr>
        <w:t>.0</w:t>
      </w:r>
      <w:r>
        <w:rPr>
          <w:rFonts w:hint="default" w:ascii="Cambria" w:hAnsi="Cambria"/>
          <w:b/>
          <w:szCs w:val="24"/>
          <w:lang w:val="en-US"/>
        </w:rPr>
        <w:t>4</w:t>
      </w:r>
      <w:r>
        <w:rPr>
          <w:rFonts w:ascii="Cambria" w:hAnsi="Cambria"/>
          <w:b/>
          <w:szCs w:val="24"/>
        </w:rPr>
        <w:t>.202</w:t>
      </w:r>
      <w:r>
        <w:rPr>
          <w:rFonts w:hint="default" w:ascii="Cambria" w:hAnsi="Cambria"/>
          <w:b/>
          <w:szCs w:val="24"/>
          <w:lang w:val="en-US"/>
        </w:rPr>
        <w:t>5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14:paraId="26714C0A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bCs/>
          <w:szCs w:val="24"/>
          <w:u w:val="single"/>
        </w:rPr>
        <w:t>Σημείωση:</w:t>
      </w:r>
      <w:r>
        <w:rPr>
          <w:rFonts w:ascii="Cambria" w:hAnsi="Cambria"/>
          <w:b/>
          <w:bCs/>
          <w:szCs w:val="24"/>
        </w:rPr>
        <w:t xml:space="preserve"> </w:t>
      </w:r>
      <w:r>
        <w:rPr>
          <w:rFonts w:ascii="Cambria" w:hAnsi="Cambria"/>
          <w:szCs w:val="24"/>
        </w:rPr>
        <w:t>Τα μαθήματα θα πραγματοποιούνται διαδικτυακά/δια ζώσης. Η παρουσία σας στα μαθήματα κρίνεται απαραίτητη(τηρείται παρουσιολόγιο). Για απουσίες πέραν των τριών στη διάρκεια του εξαμήνου θα ζητηθεί αιτιολόγηση.</w:t>
      </w:r>
    </w:p>
    <w:p w14:paraId="637EE49C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szCs w:val="24"/>
          <w:u w:val="single"/>
        </w:rPr>
      </w:pPr>
      <w:r>
        <w:rPr>
          <w:rFonts w:ascii="Cambria" w:hAnsi="Cambria"/>
          <w:b/>
          <w:bCs/>
          <w:szCs w:val="24"/>
          <w:u w:val="single"/>
        </w:rPr>
        <w:t>Στο εξάμηνο αυτό τα δια ζώσης μαθήματα υποσημειώνονται στο πρόγραμμα ως (Ζ).</w:t>
      </w:r>
    </w:p>
    <w:p w14:paraId="161531BB">
      <w:pPr>
        <w:pStyle w:val="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Πληροφορίες:  κ. Χριστακοπούλου</w:t>
      </w:r>
    </w:p>
    <w:p w14:paraId="46218C7A">
      <w:pPr>
        <w:pStyle w:val="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Τηλέφωνο: 210 7763726</w:t>
      </w:r>
    </w:p>
    <w:p w14:paraId="10171158">
      <w:pPr>
        <w:pStyle w:val="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</w:t>
      </w:r>
      <w:r>
        <w:rPr>
          <w:rFonts w:ascii="Cambria" w:hAnsi="Cambria"/>
          <w:szCs w:val="24"/>
          <w:lang w:val="en-US"/>
        </w:rPr>
        <w:t>Email</w:t>
      </w:r>
      <w:r>
        <w:rPr>
          <w:rFonts w:ascii="Cambria" w:hAnsi="Cambria"/>
          <w:szCs w:val="24"/>
        </w:rPr>
        <w:t xml:space="preserve">: </w:t>
      </w:r>
      <w:r>
        <w:fldChar w:fldCharType="begin"/>
      </w:r>
      <w:r>
        <w:instrText xml:space="preserve"> HYPERLINK "mailto:rfmv-master@med.uoa.gr" </w:instrText>
      </w:r>
      <w:r>
        <w:fldChar w:fldCharType="separate"/>
      </w:r>
      <w:r>
        <w:rPr>
          <w:rStyle w:val="13"/>
          <w:rFonts w:ascii="Cambria" w:hAnsi="Cambria"/>
          <w:szCs w:val="24"/>
          <w:lang w:val="en-US"/>
        </w:rPr>
        <w:t>rfmv</w:t>
      </w:r>
      <w:r>
        <w:rPr>
          <w:rStyle w:val="13"/>
          <w:rFonts w:ascii="Cambria" w:hAnsi="Cambria"/>
          <w:szCs w:val="24"/>
        </w:rPr>
        <w:t>-</w:t>
      </w:r>
      <w:r>
        <w:rPr>
          <w:rStyle w:val="13"/>
          <w:rFonts w:ascii="Cambria" w:hAnsi="Cambria"/>
          <w:szCs w:val="24"/>
          <w:lang w:val="en-US"/>
        </w:rPr>
        <w:t>master</w:t>
      </w:r>
      <w:r>
        <w:rPr>
          <w:rStyle w:val="13"/>
          <w:rFonts w:ascii="Cambria" w:hAnsi="Cambria"/>
          <w:szCs w:val="24"/>
        </w:rPr>
        <w:t>@</w:t>
      </w:r>
      <w:r>
        <w:rPr>
          <w:rStyle w:val="13"/>
          <w:rFonts w:ascii="Cambria" w:hAnsi="Cambria"/>
          <w:szCs w:val="24"/>
          <w:lang w:val="en-US"/>
        </w:rPr>
        <w:t>med</w:t>
      </w:r>
      <w:r>
        <w:rPr>
          <w:rStyle w:val="13"/>
          <w:rFonts w:ascii="Cambria" w:hAnsi="Cambria"/>
          <w:szCs w:val="24"/>
        </w:rPr>
        <w:t>.</w:t>
      </w:r>
      <w:r>
        <w:rPr>
          <w:rStyle w:val="13"/>
          <w:rFonts w:ascii="Cambria" w:hAnsi="Cambria"/>
          <w:szCs w:val="24"/>
          <w:lang w:val="en-US"/>
        </w:rPr>
        <w:t>uoa</w:t>
      </w:r>
      <w:r>
        <w:rPr>
          <w:rStyle w:val="13"/>
          <w:rFonts w:ascii="Cambria" w:hAnsi="Cambria"/>
          <w:szCs w:val="24"/>
        </w:rPr>
        <w:t>.</w:t>
      </w:r>
      <w:r>
        <w:rPr>
          <w:rStyle w:val="13"/>
          <w:rFonts w:ascii="Cambria" w:hAnsi="Cambria"/>
          <w:szCs w:val="24"/>
          <w:lang w:val="en-US"/>
        </w:rPr>
        <w:t>gr</w:t>
      </w:r>
      <w:r>
        <w:rPr>
          <w:rStyle w:val="13"/>
          <w:rFonts w:ascii="Cambria" w:hAnsi="Cambria"/>
          <w:szCs w:val="24"/>
          <w:lang w:val="en-US"/>
        </w:rPr>
        <w:fldChar w:fldCharType="end"/>
      </w:r>
    </w:p>
    <w:p w14:paraId="60011B75">
      <w:pPr>
        <w:pStyle w:val="7"/>
        <w:spacing w:before="12"/>
        <w:jc w:val="both"/>
        <w:rPr>
          <w:rFonts w:ascii="Cambria" w:hAnsi="Cambria"/>
          <w:b/>
          <w:bCs/>
          <w:szCs w:val="24"/>
        </w:rPr>
      </w:pPr>
    </w:p>
    <w:p w14:paraId="25874414">
      <w:pPr>
        <w:pStyle w:val="7"/>
        <w:spacing w:before="12"/>
        <w:ind w:left="720"/>
        <w:jc w:val="both"/>
        <w:rPr>
          <w:rFonts w:ascii="Cambria" w:hAnsi="Cambria"/>
          <w:szCs w:val="24"/>
        </w:rPr>
      </w:pPr>
    </w:p>
    <w:p w14:paraId="514B6E4F">
      <w:pPr>
        <w:pStyle w:val="7"/>
        <w:spacing w:before="12" w:line="360" w:lineRule="auto"/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Η Διευθύντρια Σπουδών</w:t>
      </w:r>
    </w:p>
    <w:p w14:paraId="55D3ABA2">
      <w:pPr>
        <w:pStyle w:val="7"/>
        <w:spacing w:before="12" w:line="360" w:lineRule="auto"/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 Νικολέττα Ροβίνα</w:t>
      </w:r>
    </w:p>
    <w:p w14:paraId="346C4503">
      <w:pPr>
        <w:pStyle w:val="7"/>
        <w:spacing w:before="12" w:line="360" w:lineRule="auto"/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Αναπληρώτρια Καθηγήτρια Ιατρικής Σχολής ΕΚΠΑ</w:t>
      </w:r>
    </w:p>
    <w:p w14:paraId="43E510B7">
      <w:pPr>
        <w:pStyle w:val="7"/>
        <w:spacing w:before="12" w:line="360" w:lineRule="auto"/>
        <w:ind w:left="720"/>
        <w:rPr>
          <w:rFonts w:ascii="Cambria" w:hAnsi="Cambria"/>
          <w:szCs w:val="24"/>
        </w:rPr>
      </w:pPr>
    </w:p>
    <w:p w14:paraId="38A051CB">
      <w:pPr>
        <w:rPr>
          <w:rFonts w:ascii="Cambria" w:hAnsi="Cambria"/>
          <w:szCs w:val="24"/>
        </w:rPr>
      </w:pPr>
    </w:p>
    <w:p w14:paraId="796E9A15">
      <w:pPr>
        <w:rPr>
          <w:rFonts w:ascii="Cambria" w:hAnsi="Cambria"/>
          <w:szCs w:val="24"/>
        </w:rPr>
      </w:pPr>
    </w:p>
    <w:p w14:paraId="231A0075">
      <w:pPr>
        <w:rPr>
          <w:rFonts w:ascii="Cambria" w:hAnsi="Cambria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1"/>
        <w:gridCol w:w="1221"/>
        <w:gridCol w:w="5614"/>
        <w:gridCol w:w="10"/>
        <w:gridCol w:w="2748"/>
        <w:gridCol w:w="11"/>
      </w:tblGrid>
      <w:tr w14:paraId="4FE8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7221C56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Cs w:val="24"/>
                <w:highlight w:val="lightGray"/>
              </w:rPr>
              <w:t>Η/ΝΙΑ</w:t>
            </w:r>
          </w:p>
        </w:tc>
        <w:tc>
          <w:tcPr>
            <w:tcW w:w="1283" w:type="dxa"/>
            <w:gridSpan w:val="2"/>
          </w:tcPr>
          <w:p w14:paraId="149E4BAC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highlight w:val="lightGray"/>
              </w:rPr>
              <w:t>ΩΡΑ</w:t>
            </w:r>
          </w:p>
        </w:tc>
        <w:tc>
          <w:tcPr>
            <w:tcW w:w="5780" w:type="dxa"/>
            <w:gridSpan w:val="2"/>
          </w:tcPr>
          <w:p w14:paraId="17C9BDC2">
            <w:pPr>
              <w:rPr>
                <w:rFonts w:ascii="Cambria" w:hAnsi="Cambria"/>
                <w:b/>
                <w:bCs/>
                <w:szCs w:val="24"/>
                <w:highlight w:val="lightGray"/>
              </w:rPr>
            </w:pPr>
            <w:r>
              <w:rPr>
                <w:rFonts w:ascii="Cambria" w:hAnsi="Cambria"/>
                <w:b/>
                <w:bCs/>
                <w:szCs w:val="24"/>
                <w:highlight w:val="lightGray"/>
              </w:rPr>
              <w:t xml:space="preserve">ΤΙΤΛΟΣ </w:t>
            </w:r>
          </w:p>
        </w:tc>
        <w:tc>
          <w:tcPr>
            <w:tcW w:w="2554" w:type="dxa"/>
            <w:gridSpan w:val="2"/>
          </w:tcPr>
          <w:p w14:paraId="31817EC3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highlight w:val="lightGray"/>
              </w:rPr>
              <w:t>ΟΜΙΛΙΤΗΣ</w:t>
            </w:r>
          </w:p>
        </w:tc>
      </w:tr>
      <w:tr w14:paraId="327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0" w:type="dxa"/>
          </w:tcPr>
          <w:p w14:paraId="3374156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ΔΕ 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7</w:t>
            </w:r>
            <w:r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0765212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</w:tcPr>
          <w:p w14:paraId="4DB592C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Γενικές αρχές μηχανικής υποστήριξης (α) Ιστορική αναδρομή, Κατάταξη, είδη, Αίτια ΜΥΑ</w:t>
            </w:r>
          </w:p>
        </w:tc>
        <w:tc>
          <w:tcPr>
            <w:tcW w:w="2554" w:type="dxa"/>
            <w:gridSpan w:val="2"/>
          </w:tcPr>
          <w:p w14:paraId="49CC022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13C6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0" w:type="dxa"/>
          </w:tcPr>
          <w:p w14:paraId="46B71A3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974D33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80" w:type="dxa"/>
            <w:gridSpan w:val="2"/>
          </w:tcPr>
          <w:p w14:paraId="11D7EA2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Γενικές αρχές μηχανικής υποστήριξης (α) Ιστορική αναδρομή, Κατάταξη, είδη, Αίτια ΜΥΑ</w:t>
            </w:r>
          </w:p>
        </w:tc>
        <w:tc>
          <w:tcPr>
            <w:tcW w:w="2554" w:type="dxa"/>
            <w:gridSpan w:val="2"/>
          </w:tcPr>
          <w:p w14:paraId="233DC54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6401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30" w:type="dxa"/>
          </w:tcPr>
          <w:p w14:paraId="3C2184C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F0299F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5F387">
            <w:pPr>
              <w:spacing w:before="100" w:beforeAutospacing="1" w:after="100" w:afterAutospacing="1"/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Η ανατομία του αναπνευστήρα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FDECF">
            <w:pPr>
              <w:rPr>
                <w:rFonts w:hint="default"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Π.Ψυχάρης</w:t>
            </w:r>
            <w:r>
              <w:rPr>
                <w:rFonts w:hint="default" w:ascii="Cambria" w:hAnsi="Cambria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06A5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 w14:paraId="2FD1E47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9</w:t>
            </w:r>
            <w:r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2236120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</w:tcPr>
          <w:p w14:paraId="0F5D7E5E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Ο ασθενής με πνευμονική εμβολή στο ΤΕΠ</w:t>
            </w:r>
          </w:p>
        </w:tc>
        <w:tc>
          <w:tcPr>
            <w:tcW w:w="2554" w:type="dxa"/>
            <w:gridSpan w:val="2"/>
          </w:tcPr>
          <w:p w14:paraId="10C5930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Μ. Ντάγανου</w:t>
            </w:r>
          </w:p>
        </w:tc>
      </w:tr>
      <w:tr w14:paraId="1495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06BC0E9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78822D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80" w:type="dxa"/>
            <w:gridSpan w:val="2"/>
          </w:tcPr>
          <w:p w14:paraId="33FF2C37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hint="default" w:ascii="Cambria" w:hAnsi="Cambria"/>
                <w:szCs w:val="24"/>
                <w:highlight w:val="none"/>
                <w:lang w:val="el-GR"/>
              </w:rPr>
              <w:t>Αρχές φαρμακοδυναμικής</w:t>
            </w:r>
          </w:p>
        </w:tc>
        <w:tc>
          <w:tcPr>
            <w:tcW w:w="2554" w:type="dxa"/>
            <w:gridSpan w:val="2"/>
          </w:tcPr>
          <w:p w14:paraId="46459D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l-GR"/>
              </w:rPr>
              <w:t>Γ</w:t>
            </w:r>
            <w:r>
              <w:rPr>
                <w:rFonts w:hint="default" w:ascii="Cambria" w:hAnsi="Cambria"/>
                <w:szCs w:val="24"/>
                <w:lang w:val="el-GR"/>
              </w:rPr>
              <w:t>.Βαλσαμή</w:t>
            </w:r>
          </w:p>
        </w:tc>
      </w:tr>
      <w:tr w14:paraId="3A2B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5338BB38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2733CB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80" w:type="dxa"/>
            <w:gridSpan w:val="2"/>
          </w:tcPr>
          <w:p w14:paraId="59EC3AF9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 xml:space="preserve"> Σενάρια δύσκολου αεραγωγού</w:t>
            </w:r>
          </w:p>
        </w:tc>
        <w:tc>
          <w:tcPr>
            <w:tcW w:w="2554" w:type="dxa"/>
            <w:gridSpan w:val="2"/>
          </w:tcPr>
          <w:p w14:paraId="569F592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Β. Χαντζιάρα</w:t>
            </w:r>
          </w:p>
        </w:tc>
      </w:tr>
      <w:tr w14:paraId="000E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 w14:paraId="38F8407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24/</w:t>
            </w:r>
            <w:r>
              <w:rPr>
                <w:rFonts w:ascii="Cambria" w:hAnsi="Cambria"/>
                <w:sz w:val="18"/>
                <w:szCs w:val="18"/>
              </w:rPr>
              <w:t>02</w:t>
            </w:r>
          </w:p>
        </w:tc>
        <w:tc>
          <w:tcPr>
            <w:tcW w:w="1283" w:type="dxa"/>
            <w:gridSpan w:val="2"/>
          </w:tcPr>
          <w:p w14:paraId="26CD672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</w:tcPr>
          <w:p w14:paraId="30FB01CF">
            <w:pPr>
              <w:rPr>
                <w:rFonts w:ascii="Cambria" w:hAnsi="Cambria"/>
                <w:szCs w:val="24"/>
                <w:highlight w:val="lightGray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Basic Physiology: Statics (PV curves of the whole respiratory system, of the lungs and of the chest wall)</w:t>
            </w:r>
          </w:p>
        </w:tc>
        <w:tc>
          <w:tcPr>
            <w:tcW w:w="2554" w:type="dxa"/>
            <w:gridSpan w:val="2"/>
          </w:tcPr>
          <w:p w14:paraId="28813658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2652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0" w:hRule="atLeast"/>
        </w:trPr>
        <w:tc>
          <w:tcPr>
            <w:tcW w:w="1263" w:type="dxa"/>
            <w:gridSpan w:val="2"/>
          </w:tcPr>
          <w:p w14:paraId="4D2EA30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</w:tcPr>
          <w:p w14:paraId="1131686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2F7E7675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Applied Physiology: inspiratory PV curves in ARDS, esophageal balloon story</w:t>
            </w:r>
          </w:p>
        </w:tc>
        <w:tc>
          <w:tcPr>
            <w:tcW w:w="2553" w:type="dxa"/>
            <w:gridSpan w:val="2"/>
          </w:tcPr>
          <w:p w14:paraId="21932DD6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642E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63" w:type="dxa"/>
            <w:gridSpan w:val="2"/>
          </w:tcPr>
          <w:p w14:paraId="3CAADEF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</w:tcPr>
          <w:p w14:paraId="0238DB3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70" w:type="dxa"/>
          </w:tcPr>
          <w:p w14:paraId="5A3F7266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Exercise: basic calculations of respiratory parameters in static conditions</w:t>
            </w:r>
          </w:p>
        </w:tc>
        <w:tc>
          <w:tcPr>
            <w:tcW w:w="2564" w:type="dxa"/>
            <w:gridSpan w:val="3"/>
          </w:tcPr>
          <w:p w14:paraId="4F149896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198F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67323CE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6</w:t>
            </w:r>
            <w:r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0D57C024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E477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Basic Physiology: dynamics (through the Campbell diagram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39C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4E65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 w14:paraId="250D167C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02246A3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80" w:type="dxa"/>
            <w:gridSpan w:val="2"/>
          </w:tcPr>
          <w:p w14:paraId="4A0A96CB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Applied Physiology: ET tubes (effects on the work of breathing and physiological measurements), intrinsic PEEP in mechanically ventilated paralyzed patients, monitoring of expiratory efforts (with Campbell diagram)</w:t>
            </w:r>
          </w:p>
        </w:tc>
        <w:tc>
          <w:tcPr>
            <w:tcW w:w="2554" w:type="dxa"/>
            <w:gridSpan w:val="2"/>
          </w:tcPr>
          <w:p w14:paraId="1347BE0C">
            <w:pPr>
              <w:rPr>
                <w:rFonts w:ascii="Cambria" w:hAnsi="Cambria"/>
                <w:szCs w:val="24"/>
                <w:lang w:val="en-US"/>
              </w:rPr>
            </w:pPr>
          </w:p>
          <w:p w14:paraId="425283BD">
            <w:pPr>
              <w:rPr>
                <w:rFonts w:ascii="Cambria" w:hAnsi="Cambria"/>
                <w:szCs w:val="24"/>
                <w:lang w:val="en-US"/>
              </w:rPr>
            </w:pPr>
          </w:p>
          <w:p w14:paraId="7294B808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43EE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30" w:type="dxa"/>
          </w:tcPr>
          <w:p w14:paraId="1562432E">
            <w:pPr>
              <w:rPr>
                <w:rFonts w:ascii="Cambria" w:hAnsi="Cambria"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75B7FDF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80" w:type="dxa"/>
            <w:gridSpan w:val="2"/>
          </w:tcPr>
          <w:p w14:paraId="2E961CA2">
            <w:pPr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Exercise: basic calculations of respiratory parameters in dynamic conditions</w:t>
            </w:r>
          </w:p>
        </w:tc>
        <w:tc>
          <w:tcPr>
            <w:tcW w:w="2554" w:type="dxa"/>
            <w:gridSpan w:val="2"/>
          </w:tcPr>
          <w:p w14:paraId="4FD54619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M. Pecchiari</w:t>
            </w:r>
          </w:p>
        </w:tc>
      </w:tr>
      <w:tr w14:paraId="5ACA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0" w:type="dxa"/>
          </w:tcPr>
          <w:p w14:paraId="42C70A78">
            <w:pPr>
              <w:rPr>
                <w:rFonts w:hint="default" w:ascii="Cambria" w:hAnsi="Cambria"/>
                <w:szCs w:val="24"/>
                <w:lang w:val="en-US"/>
              </w:rPr>
            </w:pPr>
            <w:r>
              <w:rPr>
                <w:rFonts w:hint="default"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05/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</w:tcPr>
          <w:p w14:paraId="68E9713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  <w:shd w:val="clear" w:color="auto" w:fill="auto"/>
            <w:vAlign w:val="top"/>
          </w:tcPr>
          <w:p w14:paraId="5EA919BB">
            <w:pPr>
              <w:spacing w:before="100" w:beforeAutospacing="1" w:after="100" w:afterAutospacing="1"/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 xml:space="preserve">Αναφυλαξία στο ΤΕΠ </w:t>
            </w:r>
          </w:p>
        </w:tc>
        <w:tc>
          <w:tcPr>
            <w:tcW w:w="2554" w:type="dxa"/>
            <w:gridSpan w:val="2"/>
          </w:tcPr>
          <w:p w14:paraId="184CF11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Μ.Μακρής</w:t>
            </w:r>
          </w:p>
        </w:tc>
      </w:tr>
      <w:tr w14:paraId="761D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30" w:type="dxa"/>
          </w:tcPr>
          <w:p w14:paraId="1D36A5B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47F5988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80" w:type="dxa"/>
            <w:gridSpan w:val="2"/>
          </w:tcPr>
          <w:p w14:paraId="349A9544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 xml:space="preserve">Ενδοσκοπική Διερεύνηση περιφερικών αεραγωγών/παρεγχύματος </w:t>
            </w:r>
            <w:r>
              <w:rPr>
                <w:rFonts w:ascii="Cambria" w:hAnsi="Cambria"/>
                <w:szCs w:val="24"/>
                <w:lang w:val="en-US"/>
              </w:rPr>
              <w:t>Bal</w:t>
            </w:r>
            <w:r>
              <w:rPr>
                <w:rFonts w:ascii="Cambria" w:hAnsi="Cambria"/>
                <w:szCs w:val="24"/>
              </w:rPr>
              <w:t>/</w:t>
            </w:r>
            <w:r>
              <w:rPr>
                <w:rFonts w:ascii="Cambria" w:hAnsi="Cambria"/>
                <w:szCs w:val="24"/>
                <w:lang w:val="en-US"/>
              </w:rPr>
              <w:t>cryobiopsy</w:t>
            </w:r>
          </w:p>
        </w:tc>
        <w:tc>
          <w:tcPr>
            <w:tcW w:w="2554" w:type="dxa"/>
            <w:gridSpan w:val="2"/>
          </w:tcPr>
          <w:p w14:paraId="295D29E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Β. Βίτσας</w:t>
            </w:r>
          </w:p>
        </w:tc>
      </w:tr>
      <w:tr w14:paraId="3C08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</w:tcPr>
          <w:p w14:paraId="52C9426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E05C8EF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25EF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Βρογχοπλευρικές και τραχειο-οισοφαγικές επικοινωνίες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E02A3">
            <w:pPr>
              <w:rPr>
                <w:rFonts w:hint="default"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  <w:lang w:val="el-GR"/>
              </w:rPr>
              <w:t>Α</w:t>
            </w:r>
            <w:r>
              <w:rPr>
                <w:rFonts w:ascii="Cambria" w:hAnsi="Cambria"/>
                <w:szCs w:val="24"/>
              </w:rPr>
              <w:t xml:space="preserve">. </w:t>
            </w:r>
            <w:r>
              <w:rPr>
                <w:rFonts w:ascii="Cambria" w:hAnsi="Cambria"/>
                <w:szCs w:val="24"/>
                <w:lang w:val="el-GR"/>
              </w:rPr>
              <w:t>Αναγνωστόπουλος</w:t>
            </w:r>
          </w:p>
        </w:tc>
      </w:tr>
      <w:tr w14:paraId="11AE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0" w:type="dxa"/>
          </w:tcPr>
          <w:p w14:paraId="1ACC9FD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71DF233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4D3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Διασωλήνωση  τραχείας: Διαδικασία, επιπλοκές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284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Γ.Βογιατζής</w:t>
            </w:r>
          </w:p>
        </w:tc>
      </w:tr>
      <w:tr w14:paraId="352D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30" w:type="dxa"/>
          </w:tcPr>
          <w:p w14:paraId="66A7C9DD">
            <w:pPr>
              <w:rPr>
                <w:rFonts w:ascii="Cambria" w:hAnsi="Cambria"/>
                <w:b/>
                <w:bCs/>
                <w:szCs w:val="24"/>
              </w:rPr>
            </w:pPr>
            <w:bookmarkStart w:id="0" w:name="_Hlk157775214"/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hint="default" w:ascii="Cambria" w:hAnsi="Cambria"/>
                <w:sz w:val="18"/>
                <w:szCs w:val="18"/>
                <w:lang w:val="en-US"/>
              </w:rPr>
              <w:t>10/03</w:t>
            </w:r>
          </w:p>
        </w:tc>
        <w:tc>
          <w:tcPr>
            <w:tcW w:w="1283" w:type="dxa"/>
            <w:gridSpan w:val="2"/>
          </w:tcPr>
          <w:p w14:paraId="4DF7FFE5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2"/>
          </w:tcPr>
          <w:p w14:paraId="3E20E183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  <w:lang w:val="en-GB"/>
              </w:rPr>
              <w:t>M</w:t>
            </w:r>
            <w:r>
              <w:rPr>
                <w:rFonts w:ascii="Cambria" w:hAnsi="Cambria"/>
                <w:color w:val="000000"/>
                <w:szCs w:val="24"/>
              </w:rPr>
              <w:t>ηχανικές ιδιότητες Αναπνευστικού Ι</w:t>
            </w:r>
          </w:p>
        </w:tc>
        <w:tc>
          <w:tcPr>
            <w:tcW w:w="2554" w:type="dxa"/>
            <w:gridSpan w:val="2"/>
            <w:shd w:val="clear" w:color="auto" w:fill="auto"/>
            <w:vAlign w:val="top"/>
          </w:tcPr>
          <w:p w14:paraId="0E7838F5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1A21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30" w:type="dxa"/>
          </w:tcPr>
          <w:p w14:paraId="37E0F67A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4C5C772B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80" w:type="dxa"/>
            <w:gridSpan w:val="2"/>
            <w:shd w:val="clear" w:color="auto" w:fill="auto"/>
            <w:vAlign w:val="top"/>
          </w:tcPr>
          <w:p w14:paraId="12548617">
            <w:pPr>
              <w:rPr>
                <w:rFonts w:ascii="Cambria" w:hAnsi="Cambria" w:eastAsia="Times New Roman" w:cs="Times New Roman"/>
                <w:sz w:val="24"/>
                <w:szCs w:val="24"/>
                <w:highlight w:val="lightGray"/>
                <w:lang w:val="el-GR" w:eastAsia="el-GR" w:bidi="ar-SA"/>
              </w:rPr>
            </w:pPr>
            <w:r>
              <w:rPr>
                <w:rFonts w:ascii="Cambria" w:hAnsi="Cambria"/>
                <w:color w:val="000000"/>
                <w:szCs w:val="24"/>
                <w:lang w:val="en-GB"/>
              </w:rPr>
              <w:t>M</w:t>
            </w:r>
            <w:r>
              <w:rPr>
                <w:rFonts w:ascii="Cambria" w:hAnsi="Cambria"/>
                <w:color w:val="000000"/>
                <w:szCs w:val="24"/>
              </w:rPr>
              <w:t>ηχανικές ιδιότητες Αναπνευστικού ΙΙ</w:t>
            </w:r>
          </w:p>
        </w:tc>
        <w:tc>
          <w:tcPr>
            <w:tcW w:w="2554" w:type="dxa"/>
            <w:gridSpan w:val="2"/>
            <w:shd w:val="clear" w:color="auto" w:fill="auto"/>
            <w:vAlign w:val="top"/>
          </w:tcPr>
          <w:p w14:paraId="4FA8CF2F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1A0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0" w:type="dxa"/>
          </w:tcPr>
          <w:p w14:paraId="05A47AE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20B5A3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2"/>
            <w:shd w:val="clear" w:color="auto" w:fill="auto"/>
            <w:vAlign w:val="top"/>
          </w:tcPr>
          <w:p w14:paraId="588FC9B7">
            <w:pPr>
              <w:rPr>
                <w:rFonts w:ascii="Cambria" w:hAnsi="Cambria" w:eastAsia="Times New Roman" w:cs="Times New Roman"/>
                <w:sz w:val="24"/>
                <w:szCs w:val="24"/>
                <w:highlight w:val="lightGray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Εξίσωση της κίνησης</w:t>
            </w:r>
          </w:p>
        </w:tc>
        <w:tc>
          <w:tcPr>
            <w:tcW w:w="2554" w:type="dxa"/>
            <w:gridSpan w:val="2"/>
            <w:shd w:val="clear" w:color="auto" w:fill="auto"/>
            <w:vAlign w:val="top"/>
          </w:tcPr>
          <w:p w14:paraId="1F3A4900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7DFB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0" w:type="dxa"/>
          </w:tcPr>
          <w:p w14:paraId="1B10B88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>12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/03</w:t>
            </w:r>
          </w:p>
        </w:tc>
        <w:tc>
          <w:tcPr>
            <w:tcW w:w="1283" w:type="dxa"/>
            <w:gridSpan w:val="2"/>
          </w:tcPr>
          <w:p w14:paraId="6B837F4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7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2"/>
          </w:tcPr>
          <w:p w14:paraId="03D9C2F8">
            <w:pPr>
              <w:rPr>
                <w:rFonts w:hint="default" w:ascii="Cambria" w:hAnsi="Cambria"/>
                <w:szCs w:val="24"/>
                <w:highlight w:val="none"/>
                <w:lang w:val="el-GR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Αρχές φαρμακοκινητικής</w:t>
            </w:r>
          </w:p>
        </w:tc>
        <w:tc>
          <w:tcPr>
            <w:tcW w:w="2554" w:type="dxa"/>
            <w:gridSpan w:val="2"/>
          </w:tcPr>
          <w:p w14:paraId="1A7395A1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Ι.Μουρούζης</w:t>
            </w:r>
          </w:p>
        </w:tc>
      </w:tr>
      <w:bookmarkEnd w:id="0"/>
      <w:tr w14:paraId="0FF8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</w:tcPr>
          <w:p w14:paraId="45AF3E4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EF42E62">
            <w:pP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7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:15-1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15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6BC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Φάρμακα που δρούν στο καρδιαγγειακό σύστημα (Ι):</w:t>
            </w:r>
          </w:p>
          <w:p w14:paraId="44F3CC3E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lang w:val="en-US"/>
              </w:rPr>
              <w:t>A</w:t>
            </w:r>
            <w:r>
              <w:rPr>
                <w:rFonts w:ascii="Cambria" w:hAnsi="Cambria"/>
                <w:szCs w:val="24"/>
              </w:rPr>
              <w:t>γγειοσυσπαστικά-ινότροπα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3CB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Κ.Πάντος</w:t>
            </w:r>
          </w:p>
        </w:tc>
      </w:tr>
      <w:tr w14:paraId="23D4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30" w:type="dxa"/>
          </w:tcPr>
          <w:p w14:paraId="3E1B7A4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F2DCB7B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15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-20:00</w:t>
            </w:r>
          </w:p>
        </w:tc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0C8B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szCs w:val="24"/>
              </w:rPr>
              <w:t>Μαζική αιμόπτυση – Εμβολισμός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08AF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Ν.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Πτώχης</w:t>
            </w:r>
          </w:p>
        </w:tc>
      </w:tr>
      <w:tr w14:paraId="0B11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0" w:type="dxa"/>
          </w:tcPr>
          <w:p w14:paraId="1AED0EC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</w:rPr>
              <w:t xml:space="preserve">Ε 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17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/03</w:t>
            </w:r>
          </w:p>
        </w:tc>
        <w:tc>
          <w:tcPr>
            <w:tcW w:w="1283" w:type="dxa"/>
            <w:gridSpan w:val="2"/>
          </w:tcPr>
          <w:p w14:paraId="135DBAD2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70" w:type="dxa"/>
            <w:shd w:val="clear" w:color="auto" w:fill="auto"/>
            <w:vAlign w:val="top"/>
          </w:tcPr>
          <w:p w14:paraId="58918E2F">
            <w:pPr>
              <w:rPr>
                <w:rFonts w:ascii="Cambria" w:hAnsi="Cambria" w:eastAsia="Times New Roman" w:cs="Times New Roman"/>
                <w:sz w:val="24"/>
                <w:szCs w:val="24"/>
                <w:highlight w:val="lightGray"/>
                <w:lang w:val="en-US" w:eastAsia="el-GR" w:bidi="ar-SA"/>
              </w:rPr>
            </w:pPr>
            <w:r>
              <w:rPr>
                <w:rFonts w:ascii="Cambria" w:hAnsi="Cambria"/>
                <w:szCs w:val="24"/>
              </w:rPr>
              <w:t xml:space="preserve">Ελεγχόμενα μοντέλα ΜΥΑ. </w:t>
            </w:r>
            <w:r>
              <w:rPr>
                <w:rFonts w:ascii="Cambria" w:hAnsi="Cambria"/>
                <w:szCs w:val="24"/>
                <w:lang w:val="en-US"/>
              </w:rPr>
              <w:t>VolumeControl</w:t>
            </w:r>
          </w:p>
        </w:tc>
        <w:tc>
          <w:tcPr>
            <w:tcW w:w="2564" w:type="dxa"/>
            <w:gridSpan w:val="3"/>
            <w:shd w:val="clear" w:color="auto" w:fill="auto"/>
            <w:vAlign w:val="top"/>
          </w:tcPr>
          <w:p w14:paraId="3940EEAE">
            <w:pPr>
              <w:rPr>
                <w:rFonts w:hint="default"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5766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35B2B42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3B614F6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20D18439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r>
              <w:rPr>
                <w:rFonts w:ascii="Cambria" w:hAnsi="Cambria"/>
                <w:color w:val="000000"/>
                <w:szCs w:val="24"/>
              </w:rPr>
              <w:t>Ελεγχόμενα</w:t>
            </w:r>
            <w:r>
              <w:rPr>
                <w:rFonts w:ascii="Cambria" w:hAnsi="Cambria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μοντέλα</w:t>
            </w:r>
            <w:r>
              <w:rPr>
                <w:rFonts w:ascii="Cambria" w:hAnsi="Cambria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ΜΥΑ</w:t>
            </w:r>
          </w:p>
          <w:p w14:paraId="4696649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Pressure Control </w:t>
            </w:r>
          </w:p>
          <w:p w14:paraId="413A8F07">
            <w:pPr>
              <w:rPr>
                <w:rFonts w:ascii="Cambria" w:hAnsi="Cambria"/>
                <w:szCs w:val="24"/>
              </w:rPr>
            </w:pPr>
          </w:p>
          <w:p w14:paraId="1B4EDE36">
            <w:pPr>
              <w:rPr>
                <w:rFonts w:ascii="Cambria" w:hAnsi="Cambria"/>
                <w:szCs w:val="24"/>
                <w:highlight w:val="lightGray"/>
              </w:rPr>
            </w:pPr>
          </w:p>
        </w:tc>
        <w:tc>
          <w:tcPr>
            <w:tcW w:w="2564" w:type="dxa"/>
            <w:gridSpan w:val="3"/>
            <w:vAlign w:val="top"/>
          </w:tcPr>
          <w:p w14:paraId="3BAF83F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15BD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1F4B4D2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6DC242B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70" w:type="dxa"/>
          </w:tcPr>
          <w:p w14:paraId="20837238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r>
              <w:rPr>
                <w:rFonts w:ascii="Cambria" w:hAnsi="Cambria"/>
                <w:color w:val="000000"/>
                <w:szCs w:val="24"/>
              </w:rPr>
              <w:t>Ελεγχόμενα μοντέλα ΜΥΑ</w:t>
            </w:r>
          </w:p>
          <w:p w14:paraId="5281A717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color w:val="auto"/>
                <w:szCs w:val="24"/>
                <w:lang w:val="en-US"/>
              </w:rPr>
              <w:t>Pressure Regulated Volume Control</w:t>
            </w:r>
          </w:p>
        </w:tc>
        <w:tc>
          <w:tcPr>
            <w:tcW w:w="2564" w:type="dxa"/>
            <w:gridSpan w:val="3"/>
            <w:shd w:val="clear" w:color="auto" w:fill="auto"/>
            <w:vAlign w:val="top"/>
          </w:tcPr>
          <w:p w14:paraId="30CF24A6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20D6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 w14:paraId="2AA9150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Ε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9</w:t>
            </w:r>
            <w:r>
              <w:rPr>
                <w:rFonts w:ascii="Cambria" w:hAnsi="Cambria"/>
                <w:sz w:val="18"/>
                <w:szCs w:val="18"/>
              </w:rPr>
              <w:t>/03</w:t>
            </w:r>
          </w:p>
        </w:tc>
        <w:tc>
          <w:tcPr>
            <w:tcW w:w="1283" w:type="dxa"/>
            <w:gridSpan w:val="2"/>
          </w:tcPr>
          <w:p w14:paraId="3397599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70" w:type="dxa"/>
          </w:tcPr>
          <w:p w14:paraId="44BE133A">
            <w:pPr>
              <w:rPr>
                <w:rFonts w:ascii="Cambria" w:hAnsi="Cambria"/>
                <w:szCs w:val="24"/>
                <w:highlight w:val="lightGray"/>
                <w:lang w:val="en-US"/>
              </w:rPr>
            </w:pPr>
            <w:r>
              <w:rPr>
                <w:rFonts w:ascii="Cambria" w:hAnsi="Cambria"/>
                <w:szCs w:val="24"/>
              </w:rPr>
              <w:t>Υπερηχογραφική διαγνωστική προσέγγιση ασθενούς με δύσπνοια</w:t>
            </w:r>
          </w:p>
        </w:tc>
        <w:tc>
          <w:tcPr>
            <w:tcW w:w="2564" w:type="dxa"/>
            <w:gridSpan w:val="3"/>
            <w:shd w:val="clear" w:color="auto" w:fill="auto"/>
            <w:vAlign w:val="top"/>
          </w:tcPr>
          <w:p w14:paraId="2402801D">
            <w:pPr>
              <w:rPr>
                <w:rFonts w:ascii="Cambria" w:hAnsi="Cambria" w:eastAsia="Times New Roman" w:cs="Times New Roman"/>
                <w:sz w:val="24"/>
                <w:szCs w:val="24"/>
                <w:lang w:val="en-US" w:eastAsia="el-GR" w:bidi="ar-SA"/>
              </w:rPr>
            </w:pPr>
            <w:r>
              <w:rPr>
                <w:rFonts w:ascii="Cambria" w:hAnsi="Cambria"/>
                <w:szCs w:val="24"/>
              </w:rPr>
              <w:t>Ν.Ξηρουχάκη</w:t>
            </w:r>
          </w:p>
        </w:tc>
      </w:tr>
      <w:tr w14:paraId="72FB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0" w:type="dxa"/>
          </w:tcPr>
          <w:p w14:paraId="6294879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72272A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2C94DF68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 xml:space="preserve">Ο ρόλος του </w:t>
            </w:r>
            <w:r>
              <w:rPr>
                <w:rFonts w:ascii="Cambria" w:hAnsi="Cambria"/>
                <w:szCs w:val="24"/>
                <w:lang w:val="en-US"/>
              </w:rPr>
              <w:t>U</w:t>
            </w:r>
            <w:r>
              <w:rPr>
                <w:rFonts w:ascii="Cambria" w:hAnsi="Cambria"/>
                <w:szCs w:val="24"/>
              </w:rPr>
              <w:t>/S πνευμόνων στη διαγνωστική και θεραπευτική προσέγγιση των πνευμονικών λοιμώξεων σε ΜΑ</w:t>
            </w:r>
          </w:p>
        </w:tc>
        <w:tc>
          <w:tcPr>
            <w:tcW w:w="2564" w:type="dxa"/>
            <w:gridSpan w:val="3"/>
            <w:shd w:val="clear" w:color="auto" w:fill="auto"/>
            <w:vAlign w:val="top"/>
          </w:tcPr>
          <w:p w14:paraId="664B54A6">
            <w:pPr>
              <w:rPr>
                <w:rFonts w:ascii="Cambria" w:hAnsi="Cambria" w:eastAsia="Times New Roman" w:cs="Times New Roman"/>
                <w:sz w:val="24"/>
                <w:szCs w:val="24"/>
                <w:lang w:val="en-US" w:eastAsia="el-GR" w:bidi="ar-SA"/>
              </w:rPr>
            </w:pPr>
            <w:r>
              <w:rPr>
                <w:rFonts w:ascii="Cambria" w:hAnsi="Cambria"/>
                <w:szCs w:val="24"/>
              </w:rPr>
              <w:t>Ν.Ξηρουχάκη</w:t>
            </w:r>
          </w:p>
        </w:tc>
      </w:tr>
      <w:tr w14:paraId="0B22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2C4C7A73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D025FA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770" w:type="dxa"/>
          </w:tcPr>
          <w:p w14:paraId="2F1D37C8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 xml:space="preserve">Ο ρόλος των υπεργλωτιδικών συσκευών, της καπνογραφίας και του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nasal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high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flow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στη διαχείριση του αεραγωγού</w:t>
            </w:r>
          </w:p>
        </w:tc>
        <w:tc>
          <w:tcPr>
            <w:tcW w:w="2564" w:type="dxa"/>
            <w:gridSpan w:val="3"/>
          </w:tcPr>
          <w:p w14:paraId="69CD7C3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 Πανταζόπουλος</w:t>
            </w:r>
          </w:p>
        </w:tc>
      </w:tr>
      <w:tr w14:paraId="7518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0" w:type="dxa"/>
          </w:tcPr>
          <w:p w14:paraId="3DBA3632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BBDF64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770" w:type="dxa"/>
          </w:tcPr>
          <w:p w14:paraId="319ED585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Διασωλήνωση  τραχείας: Διαδικασία, επιπλοκές</w:t>
            </w:r>
          </w:p>
        </w:tc>
        <w:tc>
          <w:tcPr>
            <w:tcW w:w="2564" w:type="dxa"/>
            <w:gridSpan w:val="3"/>
          </w:tcPr>
          <w:p w14:paraId="3572183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Πανταζόπουλος</w:t>
            </w:r>
          </w:p>
        </w:tc>
      </w:tr>
      <w:tr w14:paraId="4231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0" w:type="dxa"/>
          </w:tcPr>
          <w:p w14:paraId="3787E9F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</w:rPr>
              <w:t xml:space="preserve">Ε 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24</w:t>
            </w:r>
            <w:r>
              <w:rPr>
                <w:rFonts w:ascii="Cambria" w:hAnsi="Cambria"/>
                <w:sz w:val="18"/>
                <w:szCs w:val="18"/>
              </w:rPr>
              <w:t>/03</w:t>
            </w:r>
          </w:p>
        </w:tc>
        <w:tc>
          <w:tcPr>
            <w:tcW w:w="1283" w:type="dxa"/>
            <w:gridSpan w:val="2"/>
          </w:tcPr>
          <w:p w14:paraId="74287BA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16:00-17:00</w:t>
            </w:r>
          </w:p>
        </w:tc>
        <w:tc>
          <w:tcPr>
            <w:tcW w:w="5770" w:type="dxa"/>
          </w:tcPr>
          <w:p w14:paraId="501BBED5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Αναπνευστικοί μύες</w:t>
            </w:r>
          </w:p>
        </w:tc>
        <w:tc>
          <w:tcPr>
            <w:tcW w:w="2564" w:type="dxa"/>
            <w:gridSpan w:val="3"/>
          </w:tcPr>
          <w:p w14:paraId="5374C838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</w:rPr>
              <w:t>Ν. Κουλούρης</w:t>
            </w:r>
            <w:r>
              <w:rPr>
                <w:rFonts w:hint="default" w:ascii="Cambria" w:hAnsi="Cambria"/>
                <w:szCs w:val="24"/>
                <w:lang w:val="el-GR"/>
              </w:rPr>
              <w:t xml:space="preserve"> 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3032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0" w:type="dxa"/>
          </w:tcPr>
          <w:p w14:paraId="1257E838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1746B95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7A5018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ρόλος των Βίντεο λαρυγγοσκοπίων στη διαχείριση του αεραγωγού </w:t>
            </w:r>
          </w:p>
        </w:tc>
        <w:tc>
          <w:tcPr>
            <w:tcW w:w="2564" w:type="dxa"/>
            <w:gridSpan w:val="3"/>
          </w:tcPr>
          <w:p w14:paraId="6DCEC39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Στρουμπούλης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14:paraId="4831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16CDDBE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2799E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  <w:p w14:paraId="3EBDE64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1638E394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19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70" w:type="dxa"/>
          </w:tcPr>
          <w:p w14:paraId="1F7F62C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Ινοπτική διασωλήνωση </w:t>
            </w:r>
          </w:p>
          <w:p w14:paraId="74FE61F5">
            <w:pPr>
              <w:rPr>
                <w:rFonts w:ascii="Cambria" w:hAnsi="Cambria"/>
                <w:szCs w:val="24"/>
                <w:highlight w:val="lightGray"/>
              </w:rPr>
            </w:pPr>
          </w:p>
          <w:p w14:paraId="5E00EE23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highlight w:val="lightGray"/>
              </w:rPr>
              <w:t xml:space="preserve">ΚΛΙΝΙΚΟ ΦΡΟΝΤΙΣΤΗΡΙΟ </w:t>
            </w:r>
          </w:p>
        </w:tc>
        <w:tc>
          <w:tcPr>
            <w:tcW w:w="2564" w:type="dxa"/>
            <w:gridSpan w:val="3"/>
          </w:tcPr>
          <w:p w14:paraId="64BC918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Στρουμπούλης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  <w:p w14:paraId="3128AA16">
            <w:pPr>
              <w:rPr>
                <w:rFonts w:ascii="Cambria" w:hAnsi="Cambria"/>
                <w:szCs w:val="24"/>
              </w:rPr>
            </w:pPr>
          </w:p>
          <w:p w14:paraId="0011DBF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Μίχα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490B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30" w:type="dxa"/>
          </w:tcPr>
          <w:p w14:paraId="2D81796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TE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6</w:t>
            </w:r>
            <w:r>
              <w:rPr>
                <w:rFonts w:ascii="Cambria" w:hAnsi="Cambria"/>
                <w:sz w:val="18"/>
                <w:szCs w:val="18"/>
              </w:rPr>
              <w:t>/03</w:t>
            </w:r>
          </w:p>
        </w:tc>
        <w:tc>
          <w:tcPr>
            <w:tcW w:w="1283" w:type="dxa"/>
            <w:gridSpan w:val="2"/>
          </w:tcPr>
          <w:p w14:paraId="5B1AB85C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70" w:type="dxa"/>
          </w:tcPr>
          <w:p w14:paraId="2B1F82C1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Δοκιμασίες Αναπνευστικών μυών</w:t>
            </w:r>
          </w:p>
        </w:tc>
        <w:tc>
          <w:tcPr>
            <w:tcW w:w="2564" w:type="dxa"/>
            <w:gridSpan w:val="3"/>
          </w:tcPr>
          <w:p w14:paraId="72E7FE14">
            <w:pPr>
              <w:rPr>
                <w:rFonts w:hint="default"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l-GR"/>
              </w:rPr>
              <w:t>Γ</w:t>
            </w:r>
            <w:r>
              <w:rPr>
                <w:rFonts w:ascii="Cambria" w:hAnsi="Cambria"/>
                <w:szCs w:val="24"/>
                <w:lang w:val="en-US"/>
              </w:rPr>
              <w:t>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l-GR"/>
              </w:rPr>
              <w:t>Καλτσάκας</w:t>
            </w:r>
          </w:p>
        </w:tc>
      </w:tr>
      <w:tr w14:paraId="4FCF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0" w:type="dxa"/>
          </w:tcPr>
          <w:p w14:paraId="4C1F5043">
            <w:pPr>
              <w:rPr>
                <w:rFonts w:ascii="Cambria" w:hAnsi="Cambria"/>
                <w:szCs w:val="24"/>
              </w:rPr>
            </w:pPr>
            <w:bookmarkStart w:id="1" w:name="_Hlk158021117"/>
          </w:p>
        </w:tc>
        <w:tc>
          <w:tcPr>
            <w:tcW w:w="1283" w:type="dxa"/>
            <w:gridSpan w:val="2"/>
          </w:tcPr>
          <w:p w14:paraId="6856E62A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68C8D29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Καταστολή – αναλγησία – μυοχάλαση Ι</w:t>
            </w:r>
          </w:p>
        </w:tc>
        <w:tc>
          <w:tcPr>
            <w:tcW w:w="2564" w:type="dxa"/>
            <w:gridSpan w:val="3"/>
          </w:tcPr>
          <w:p w14:paraId="7B42E16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Καλογερομήτρος</w:t>
            </w:r>
          </w:p>
        </w:tc>
      </w:tr>
      <w:tr w14:paraId="1B84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60D2D853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3C1CBF6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70" w:type="dxa"/>
          </w:tcPr>
          <w:p w14:paraId="0CBA4DC0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ΥΤ Θώρακα: Αγγειακό δίκτυο</w:t>
            </w:r>
          </w:p>
        </w:tc>
        <w:tc>
          <w:tcPr>
            <w:tcW w:w="2564" w:type="dxa"/>
            <w:gridSpan w:val="3"/>
          </w:tcPr>
          <w:p w14:paraId="624566C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Σ. Ταβερναράκη</w:t>
            </w:r>
          </w:p>
        </w:tc>
      </w:tr>
      <w:bookmarkEnd w:id="1"/>
      <w:tr w14:paraId="3225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0" w:type="dxa"/>
          </w:tcPr>
          <w:p w14:paraId="36E0C524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bookmarkStart w:id="2" w:name="_Hlk158021352"/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>31</w:t>
            </w:r>
            <w:r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</w:tcPr>
          <w:p w14:paraId="67F7D7B5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70" w:type="dxa"/>
            <w:vAlign w:val="top"/>
          </w:tcPr>
          <w:p w14:paraId="2A1B2E98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</w:rPr>
              <w:t xml:space="preserve">Υποβοηθούμενα μοντέλα </w:t>
            </w:r>
            <w:r>
              <w:rPr>
                <w:rFonts w:ascii="Cambria" w:hAnsi="Cambria"/>
                <w:szCs w:val="24"/>
                <w:lang w:val="en-GB"/>
              </w:rPr>
              <w:t>Pressure Support</w:t>
            </w:r>
            <w:r>
              <w:rPr>
                <w:rFonts w:hint="default" w:ascii="Cambria" w:hAnsi="Cambria"/>
                <w:szCs w:val="24"/>
                <w:lang w:val="el-GR"/>
              </w:rPr>
              <w:t xml:space="preserve">, </w:t>
            </w:r>
            <w:r>
              <w:rPr>
                <w:rFonts w:ascii="Cambria" w:hAnsi="Cambria"/>
                <w:color w:val="auto"/>
                <w:szCs w:val="24"/>
                <w:lang w:val="en-GB"/>
              </w:rPr>
              <w:t>Volume Support</w:t>
            </w:r>
          </w:p>
        </w:tc>
        <w:tc>
          <w:tcPr>
            <w:tcW w:w="2564" w:type="dxa"/>
            <w:gridSpan w:val="3"/>
            <w:vAlign w:val="top"/>
          </w:tcPr>
          <w:p w14:paraId="6FD7500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Γ.Γαβριηλίδης 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14:paraId="68D4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</w:tcPr>
          <w:p w14:paraId="5AF1200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F665EE4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  <w:p w14:paraId="4553536E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8B46D84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770" w:type="dxa"/>
          </w:tcPr>
          <w:p w14:paraId="2CDA3087">
            <w:pPr>
              <w:pStyle w:val="21"/>
              <w:spacing w:after="16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Ενδοσκοπικές Τεχνικές</w:t>
            </w:r>
            <w:r>
              <w:rPr>
                <w:rFonts w:ascii="Cambria" w:hAnsi="Cambria"/>
                <w:sz w:val="24"/>
                <w:szCs w:val="24"/>
              </w:rPr>
              <w:t xml:space="preserve"> : βιοψίες βρόγχου και ΤΒΝΑ</w:t>
            </w:r>
          </w:p>
          <w:p w14:paraId="49848123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</w:tc>
        <w:tc>
          <w:tcPr>
            <w:tcW w:w="2564" w:type="dxa"/>
            <w:gridSpan w:val="3"/>
          </w:tcPr>
          <w:p w14:paraId="4BEDE1CB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hint="default" w:ascii="Cambria" w:hAnsi="Cambria"/>
                <w:szCs w:val="24"/>
                <w:lang w:val="el-GR"/>
              </w:rPr>
              <w:t>Ε.Κουκάκη (Ζ)</w:t>
            </w:r>
          </w:p>
          <w:p w14:paraId="7B5AEA3D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Γ.Στρατάκος (Ζ)</w:t>
            </w:r>
          </w:p>
          <w:p w14:paraId="46F2B9F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</w:t>
            </w:r>
            <w:r>
              <w:rPr>
                <w:rFonts w:hint="default" w:ascii="Cambria" w:hAnsi="Cambria"/>
                <w:szCs w:val="24"/>
                <w:lang w:val="el-GR"/>
              </w:rPr>
              <w:t>.</w:t>
            </w:r>
            <w:r>
              <w:rPr>
                <w:rFonts w:ascii="Cambria" w:hAnsi="Cambria"/>
                <w:szCs w:val="24"/>
              </w:rPr>
              <w:t>Αναγνωστόπουλος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bookmarkEnd w:id="2"/>
      <w:tr w14:paraId="6E16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 w14:paraId="3C8A4AC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2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/04</w:t>
            </w:r>
          </w:p>
        </w:tc>
        <w:tc>
          <w:tcPr>
            <w:tcW w:w="1283" w:type="dxa"/>
            <w:gridSpan w:val="2"/>
          </w:tcPr>
          <w:p w14:paraId="20646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70" w:type="dxa"/>
            <w:shd w:val="clear" w:color="auto" w:fill="auto"/>
            <w:vAlign w:val="top"/>
          </w:tcPr>
          <w:p w14:paraId="3E6C358A">
            <w:pPr>
              <w:spacing w:before="100" w:beforeAutospacing="1" w:after="100" w:afterAutospacing="1"/>
              <w:rPr>
                <w:rFonts w:ascii="Cambria" w:hAnsi="Cambria" w:eastAsia="Times New Roman" w:cs="Times New Roman"/>
                <w:sz w:val="24"/>
                <w:szCs w:val="24"/>
                <w:lang w:val="en-GB" w:eastAsia="el-GR" w:bidi="ar-SA"/>
              </w:rPr>
            </w:pPr>
            <w:r>
              <w:rPr>
                <w:rFonts w:ascii="Cambria" w:hAnsi="Cambria"/>
                <w:szCs w:val="24"/>
              </w:rPr>
              <w:t>Αντιυπερτασικά/ διουρητικά</w:t>
            </w:r>
          </w:p>
        </w:tc>
        <w:tc>
          <w:tcPr>
            <w:tcW w:w="2564" w:type="dxa"/>
            <w:gridSpan w:val="3"/>
          </w:tcPr>
          <w:p w14:paraId="11546793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  <w:lang w:val="el-GR"/>
              </w:rPr>
              <w:t>Χ</w:t>
            </w:r>
            <w:r>
              <w:rPr>
                <w:rFonts w:hint="default" w:ascii="Cambria" w:hAnsi="Cambria"/>
                <w:szCs w:val="24"/>
                <w:lang w:val="el-GR"/>
              </w:rPr>
              <w:t>.Δεμπονέρας</w:t>
            </w:r>
          </w:p>
        </w:tc>
      </w:tr>
      <w:tr w14:paraId="1915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0" w:type="dxa"/>
          </w:tcPr>
          <w:p w14:paraId="65589C2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36B31F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312FCC8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Προστατευτικός αερισμός (πνεύμονας-διάφραγμα)</w:t>
            </w:r>
          </w:p>
          <w:p w14:paraId="6BE1355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top"/>
          </w:tcPr>
          <w:p w14:paraId="3D4B9EBC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Κ. Βαπορίδη</w:t>
            </w:r>
          </w:p>
        </w:tc>
      </w:tr>
      <w:tr w14:paraId="3334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30" w:type="dxa"/>
          </w:tcPr>
          <w:p w14:paraId="65A02F5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4EB680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  <w:p w14:paraId="325293C2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D45C7DE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770" w:type="dxa"/>
          </w:tcPr>
          <w:p w14:paraId="5F5B3FF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ασθενής με σηπτικό </w:t>
            </w:r>
            <w:r>
              <w:rPr>
                <w:rFonts w:ascii="Cambria" w:hAnsi="Cambria"/>
                <w:szCs w:val="24"/>
                <w:lang w:val="en-US"/>
              </w:rPr>
              <w:t>shock</w:t>
            </w:r>
            <w:r>
              <w:rPr>
                <w:rFonts w:ascii="Cambria" w:hAnsi="Cambria"/>
                <w:szCs w:val="24"/>
              </w:rPr>
              <w:t xml:space="preserve"> στο ΤΕΠ</w:t>
            </w:r>
          </w:p>
        </w:tc>
        <w:tc>
          <w:tcPr>
            <w:tcW w:w="2564" w:type="dxa"/>
            <w:gridSpan w:val="3"/>
          </w:tcPr>
          <w:p w14:paraId="7EC052C8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Κ. Ποντίκης</w:t>
            </w:r>
          </w:p>
        </w:tc>
      </w:tr>
      <w:tr w14:paraId="34A8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0" w:type="dxa"/>
          </w:tcPr>
          <w:p w14:paraId="650CAE8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F45577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770" w:type="dxa"/>
          </w:tcPr>
          <w:p w14:paraId="49453619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Ο ασθενής με αρρυθμίες στο ΤΕΠ</w:t>
            </w:r>
          </w:p>
        </w:tc>
        <w:tc>
          <w:tcPr>
            <w:tcW w:w="2564" w:type="dxa"/>
            <w:gridSpan w:val="3"/>
          </w:tcPr>
          <w:p w14:paraId="03AFB17B">
            <w:pPr>
              <w:rPr>
                <w:rFonts w:hint="default" w:ascii="Cambria" w:hAnsi="Cambria"/>
                <w:szCs w:val="24"/>
                <w:highlight w:val="yellow"/>
                <w:lang w:val="el-GR"/>
              </w:rPr>
            </w:pPr>
            <w:r>
              <w:rPr>
                <w:rFonts w:ascii="Cambria" w:hAnsi="Cambria"/>
                <w:szCs w:val="24"/>
                <w:highlight w:val="none"/>
                <w:lang w:val="el-GR"/>
              </w:rPr>
              <w:t>Α</w:t>
            </w:r>
            <w:r>
              <w:rPr>
                <w:rFonts w:hint="default" w:ascii="Cambria" w:hAnsi="Cambria"/>
                <w:szCs w:val="24"/>
                <w:highlight w:val="none"/>
                <w:lang w:val="el-GR"/>
              </w:rPr>
              <w:t>.Κορδαλής</w:t>
            </w:r>
          </w:p>
        </w:tc>
      </w:tr>
      <w:tr w14:paraId="36E0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0" w:type="dxa"/>
          </w:tcPr>
          <w:p w14:paraId="0A18C431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7</w:t>
            </w:r>
            <w:r>
              <w:rPr>
                <w:rFonts w:ascii="Cambria" w:hAnsi="Cambria"/>
                <w:sz w:val="18"/>
                <w:szCs w:val="18"/>
              </w:rPr>
              <w:t>/04</w:t>
            </w:r>
          </w:p>
        </w:tc>
        <w:tc>
          <w:tcPr>
            <w:tcW w:w="1283" w:type="dxa"/>
            <w:gridSpan w:val="2"/>
          </w:tcPr>
          <w:p w14:paraId="732B2FEA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70" w:type="dxa"/>
          </w:tcPr>
          <w:p w14:paraId="5ADA12FA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PET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scan</w:t>
            </w:r>
            <w:r>
              <w:rPr>
                <w:rFonts w:ascii="Cambria" w:hAnsi="Cambria"/>
                <w:szCs w:val="24"/>
              </w:rPr>
              <w:t xml:space="preserve"> στο θώρακα – Εξειδικευμένα P</w:t>
            </w:r>
            <w:r>
              <w:rPr>
                <w:rFonts w:ascii="Cambria" w:hAnsi="Cambria"/>
                <w:szCs w:val="24"/>
                <w:lang w:val="en-US"/>
              </w:rPr>
              <w:t>ET</w:t>
            </w:r>
          </w:p>
        </w:tc>
        <w:tc>
          <w:tcPr>
            <w:tcW w:w="2564" w:type="dxa"/>
            <w:gridSpan w:val="3"/>
          </w:tcPr>
          <w:p w14:paraId="7B16DB1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Α. Γεωργακόπουλος </w:t>
            </w:r>
          </w:p>
        </w:tc>
      </w:tr>
      <w:tr w14:paraId="6B01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0" w:type="dxa"/>
          </w:tcPr>
          <w:p w14:paraId="60F27BE8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1886A1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70" w:type="dxa"/>
          </w:tcPr>
          <w:p w14:paraId="795BDDE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Βρογχοσκόπηση στην αναγνώριση δυναμικής σύγκλεισης των αεραγωγών</w:t>
            </w:r>
          </w:p>
        </w:tc>
        <w:tc>
          <w:tcPr>
            <w:tcW w:w="2564" w:type="dxa"/>
            <w:gridSpan w:val="3"/>
          </w:tcPr>
          <w:p w14:paraId="545C10E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l-GR"/>
              </w:rPr>
              <w:t>Α</w:t>
            </w:r>
            <w:r>
              <w:rPr>
                <w:rFonts w:ascii="Cambria" w:hAnsi="Cambria"/>
                <w:szCs w:val="24"/>
              </w:rPr>
              <w:t>. Αναγνωστόπουλος</w:t>
            </w:r>
          </w:p>
        </w:tc>
      </w:tr>
      <w:tr w14:paraId="3C93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0" w:type="dxa"/>
          </w:tcPr>
          <w:p w14:paraId="282851C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DD743A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19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70" w:type="dxa"/>
          </w:tcPr>
          <w:p w14:paraId="364AFBC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Φάρμακα που δρουν στο καρδιαγγειακό σύστημα ΙΙ:</w:t>
            </w:r>
            <w:r>
              <w:rPr>
                <w:rFonts w:hint="default" w:ascii="Cambria" w:hAnsi="Cambria"/>
                <w:szCs w:val="24"/>
                <w:lang w:val="en-US"/>
              </w:rPr>
              <w:t xml:space="preserve"> A</w:t>
            </w:r>
            <w:r>
              <w:rPr>
                <w:rFonts w:hint="default" w:ascii="Cambria" w:hAnsi="Cambria"/>
                <w:szCs w:val="24"/>
                <w:lang w:val="el-GR"/>
              </w:rPr>
              <w:t>ντιαρρυθμικά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  <w:p w14:paraId="2E1EDFEC">
            <w:pPr>
              <w:rPr>
                <w:rFonts w:ascii="Cambria" w:hAnsi="Cambria"/>
                <w:szCs w:val="24"/>
              </w:rPr>
            </w:pPr>
          </w:p>
          <w:p w14:paraId="488C26C0">
            <w:pPr>
              <w:rPr>
                <w:rFonts w:ascii="Cambria" w:hAnsi="Cambria"/>
                <w:szCs w:val="24"/>
              </w:rPr>
            </w:pPr>
          </w:p>
          <w:p w14:paraId="77EE92F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564" w:type="dxa"/>
            <w:gridSpan w:val="3"/>
          </w:tcPr>
          <w:p w14:paraId="75AA4EF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Μουρούζης</w:t>
            </w:r>
          </w:p>
          <w:p w14:paraId="21A47116">
            <w:pPr>
              <w:rPr>
                <w:rFonts w:ascii="Cambria" w:hAnsi="Cambria"/>
                <w:szCs w:val="24"/>
              </w:rPr>
            </w:pPr>
          </w:p>
        </w:tc>
      </w:tr>
      <w:tr w14:paraId="09A7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0" w:type="dxa"/>
          </w:tcPr>
          <w:p w14:paraId="2F0239B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0C1FAC4">
            <w:pP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19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70" w:type="dxa"/>
          </w:tcPr>
          <w:p w14:paraId="04A55C9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/>
                <w:color w:val="auto"/>
                <w:szCs w:val="24"/>
              </w:rPr>
              <w:t>Αλληλεπίδραση καρδιάς πνευμόνων στο μηχανικό αερισμό</w:t>
            </w:r>
          </w:p>
        </w:tc>
        <w:tc>
          <w:tcPr>
            <w:tcW w:w="2564" w:type="dxa"/>
            <w:gridSpan w:val="3"/>
          </w:tcPr>
          <w:p w14:paraId="7C73DCE1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Γ.Γαβριηλίδης</w:t>
            </w:r>
          </w:p>
        </w:tc>
      </w:tr>
    </w:tbl>
    <w:p w14:paraId="296F5A34">
      <w:pPr>
        <w:rPr>
          <w:rFonts w:ascii="Cambria" w:hAnsi="Cambria"/>
          <w:szCs w:val="24"/>
          <w:lang w:val="en-US"/>
        </w:rPr>
      </w:pPr>
      <w:r>
        <w:pict>
          <v:rect id="Γραφή 10" o:spid="_x0000_s1026" o:spt="1" style="position:absolute;left:0pt;margin-left:-156.3pt;margin-top:-199.5pt;height:1.05pt;width:1.05pt;z-index:251659264;mso-width-relative:page;mso-height-relative:page;" filled="f" stroked="t" coordsize="21600,21600">
            <v:path/>
            <v:fill on="f" focussize="0,0"/>
            <v:stroke weight="0.992125984251969pt" color="#004F8B" endcap="round"/>
            <v:imagedata o:title=""/>
            <o:lock v:ext="edit" rotation="t" text="t" aspectratio="t"/>
            <o:ink i="AB0dAgICAxBIEESAnq0ERSNGI1cNAAAACgUCAQACUA==&#10;"/>
          </v:rect>
        </w:pict>
      </w:r>
    </w:p>
    <w:tbl>
      <w:tblPr>
        <w:tblStyle w:val="1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07"/>
        <w:gridCol w:w="5640"/>
        <w:gridCol w:w="2410"/>
      </w:tblGrid>
      <w:tr w14:paraId="6DF7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1" w:type="dxa"/>
          </w:tcPr>
          <w:p w14:paraId="2FE4587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9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/04</w:t>
            </w:r>
          </w:p>
        </w:tc>
        <w:tc>
          <w:tcPr>
            <w:tcW w:w="1307" w:type="dxa"/>
          </w:tcPr>
          <w:p w14:paraId="662232A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48FD382F">
            <w:pPr>
              <w:spacing w:line="256" w:lineRule="auto"/>
              <w:contextualSpacing/>
              <w:rPr>
                <w:rFonts w:ascii="Cambria" w:hAnsi="Cambria" w:eastAsia="Calibri"/>
                <w:szCs w:val="24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>Ταξινόμηση των στενώσεων του κεντρικού αεραγωγού και αντιμετώπιση της στένωσης κεντρικού αεραγωγού από καλοήθη νόσο</w:t>
            </w:r>
          </w:p>
        </w:tc>
        <w:tc>
          <w:tcPr>
            <w:tcW w:w="2410" w:type="dxa"/>
          </w:tcPr>
          <w:p w14:paraId="356139EB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Β.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Βίτσας</w:t>
            </w:r>
          </w:p>
        </w:tc>
      </w:tr>
      <w:tr w14:paraId="4970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1" w:type="dxa"/>
          </w:tcPr>
          <w:p w14:paraId="52BB96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019BB42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640" w:type="dxa"/>
          </w:tcPr>
          <w:p w14:paraId="4D5A68D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Καταστολή – αναλγησία – μυοχάλαση ΙΙ</w:t>
            </w:r>
          </w:p>
        </w:tc>
        <w:tc>
          <w:tcPr>
            <w:tcW w:w="2410" w:type="dxa"/>
          </w:tcPr>
          <w:p w14:paraId="2075274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Καλογερομήτρος</w:t>
            </w:r>
          </w:p>
        </w:tc>
      </w:tr>
      <w:tr w14:paraId="3A18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1" w:type="dxa"/>
          </w:tcPr>
          <w:p w14:paraId="799C014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70E927DA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640" w:type="dxa"/>
          </w:tcPr>
          <w:p w14:paraId="3BAABF2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PK</w:t>
            </w:r>
            <w:r>
              <w:rPr>
                <w:rFonts w:ascii="Cambria" w:hAnsi="Cambria"/>
                <w:szCs w:val="24"/>
              </w:rPr>
              <w:t>/</w:t>
            </w:r>
            <w:r>
              <w:rPr>
                <w:rFonts w:ascii="Cambria" w:hAnsi="Cambria"/>
                <w:szCs w:val="24"/>
                <w:lang w:val="en-US"/>
              </w:rPr>
              <w:t>PD</w:t>
            </w:r>
            <w:r>
              <w:rPr>
                <w:rFonts w:ascii="Cambria" w:hAnsi="Cambria"/>
                <w:szCs w:val="24"/>
              </w:rPr>
              <w:t xml:space="preserve"> μεταβολές στον βαρέως πάσχοντα ασθενή</w:t>
            </w:r>
          </w:p>
        </w:tc>
        <w:tc>
          <w:tcPr>
            <w:tcW w:w="2410" w:type="dxa"/>
          </w:tcPr>
          <w:p w14:paraId="2074C0E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Β. Ρωμανού</w:t>
            </w:r>
          </w:p>
        </w:tc>
      </w:tr>
      <w:tr w14:paraId="1636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41" w:type="dxa"/>
          </w:tcPr>
          <w:p w14:paraId="65F266A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F57E5CA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640" w:type="dxa"/>
          </w:tcPr>
          <w:p w14:paraId="0A172BC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Υποβοηθούμενα μοντέλα ΜΥΑ (Β), </w:t>
            </w:r>
            <w:r>
              <w:rPr>
                <w:rFonts w:ascii="Cambria" w:hAnsi="Cambria"/>
                <w:szCs w:val="24"/>
                <w:lang w:val="en-US"/>
              </w:rPr>
              <w:t>NAVA</w:t>
            </w:r>
            <w:r>
              <w:rPr>
                <w:rFonts w:ascii="Cambria" w:hAnsi="Cambria"/>
                <w:szCs w:val="24"/>
              </w:rPr>
              <w:t xml:space="preserve">, </w:t>
            </w:r>
            <w:r>
              <w:rPr>
                <w:rFonts w:ascii="Cambria" w:hAnsi="Cambria"/>
                <w:szCs w:val="24"/>
                <w:lang w:val="en-US"/>
              </w:rPr>
              <w:t>PAV</w:t>
            </w:r>
          </w:p>
        </w:tc>
        <w:tc>
          <w:tcPr>
            <w:tcW w:w="2410" w:type="dxa"/>
          </w:tcPr>
          <w:p w14:paraId="35F86B3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E.</w:t>
            </w:r>
            <w:r>
              <w:rPr>
                <w:rFonts w:ascii="Cambria" w:hAnsi="Cambria"/>
                <w:szCs w:val="24"/>
              </w:rPr>
              <w:t xml:space="preserve"> Κονδύλη </w:t>
            </w:r>
          </w:p>
        </w:tc>
      </w:tr>
      <w:tr w14:paraId="1D59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1" w:type="dxa"/>
          </w:tcPr>
          <w:p w14:paraId="4769122B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 xml:space="preserve"> 28</w:t>
            </w:r>
            <w:r>
              <w:rPr>
                <w:rFonts w:ascii="Cambria" w:hAnsi="Cambria"/>
                <w:sz w:val="18"/>
                <w:szCs w:val="18"/>
              </w:rPr>
              <w:t>/04</w:t>
            </w:r>
          </w:p>
        </w:tc>
        <w:tc>
          <w:tcPr>
            <w:tcW w:w="1307" w:type="dxa"/>
          </w:tcPr>
          <w:p w14:paraId="24EADEE7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6176113E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Ενδιάμεσα μοντέλα ΜΥΑ, </w:t>
            </w:r>
            <w:r>
              <w:rPr>
                <w:rFonts w:ascii="Cambria" w:hAnsi="Cambria"/>
                <w:szCs w:val="24"/>
                <w:lang w:val="en-US"/>
              </w:rPr>
              <w:t>SIMV</w:t>
            </w:r>
            <w:r>
              <w:rPr>
                <w:rFonts w:ascii="Cambria" w:hAnsi="Cambria"/>
                <w:szCs w:val="24"/>
              </w:rPr>
              <w:t>,</w:t>
            </w:r>
            <w:r>
              <w:rPr>
                <w:rFonts w:ascii="Cambria" w:hAnsi="Cambria"/>
                <w:szCs w:val="24"/>
                <w:lang w:val="en-US"/>
              </w:rPr>
              <w:t>APRV</w:t>
            </w:r>
          </w:p>
        </w:tc>
        <w:tc>
          <w:tcPr>
            <w:tcW w:w="2410" w:type="dxa"/>
          </w:tcPr>
          <w:p w14:paraId="098062C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 xml:space="preserve">Γεωργόπουλος 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14:paraId="4795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1" w:type="dxa"/>
          </w:tcPr>
          <w:p w14:paraId="7CD90E8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2E0F2976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640" w:type="dxa"/>
          </w:tcPr>
          <w:p w14:paraId="16B6543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  <w:lang w:val="en-US"/>
              </w:rPr>
              <w:t>Patient-ventilator interaction</w:t>
            </w:r>
          </w:p>
        </w:tc>
        <w:tc>
          <w:tcPr>
            <w:tcW w:w="2410" w:type="dxa"/>
          </w:tcPr>
          <w:p w14:paraId="6BCA366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 xml:space="preserve">Γεωργόπουλος 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14:paraId="3011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1" w:type="dxa"/>
          </w:tcPr>
          <w:p w14:paraId="5447434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4CEC88E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19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294BFF46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lang w:val="en-US"/>
              </w:rPr>
              <w:t>Respiratory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Drive</w:t>
            </w:r>
          </w:p>
        </w:tc>
        <w:tc>
          <w:tcPr>
            <w:tcW w:w="2410" w:type="dxa"/>
          </w:tcPr>
          <w:p w14:paraId="638CE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 xml:space="preserve">Γεωργόπουλος 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14:paraId="211A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1" w:type="dxa"/>
          </w:tcPr>
          <w:p w14:paraId="1BA2218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7484A280">
            <w:pP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shd w:val="clear" w:color="auto" w:fill="auto"/>
            <w:vAlign w:val="top"/>
          </w:tcPr>
          <w:p w14:paraId="1A06E655">
            <w:pPr>
              <w:rPr>
                <w:rFonts w:ascii="Cambria" w:hAnsi="Cambria" w:eastAsia="Times New Roman" w:cs="Times New Roman"/>
                <w:sz w:val="24"/>
                <w:szCs w:val="24"/>
                <w:highlight w:val="none"/>
                <w:lang w:val="en-US" w:eastAsia="el-GR" w:bidi="ar-SA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 w14:paraId="601413F0">
            <w:pPr>
              <w:rPr>
                <w:rFonts w:ascii="Cambria" w:hAnsi="Cambria" w:eastAsia="Times New Roman" w:cs="Times New Roman"/>
                <w:sz w:val="24"/>
                <w:szCs w:val="24"/>
                <w:highlight w:val="none"/>
                <w:lang w:val="en-US" w:eastAsia="el-GR" w:bidi="ar-SA"/>
              </w:rPr>
            </w:pPr>
          </w:p>
        </w:tc>
      </w:tr>
      <w:tr w14:paraId="75D7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1" w:type="dxa"/>
          </w:tcPr>
          <w:p w14:paraId="1F488AE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>30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/04</w:t>
            </w:r>
          </w:p>
        </w:tc>
        <w:tc>
          <w:tcPr>
            <w:tcW w:w="1307" w:type="dxa"/>
          </w:tcPr>
          <w:p w14:paraId="3D058C9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18EE8FEA">
            <w:pPr>
              <w:spacing w:line="256" w:lineRule="auto"/>
              <w:contextualSpacing/>
              <w:rPr>
                <w:rFonts w:ascii="Cambria" w:hAnsi="Cambria" w:eastAsia="Calibri"/>
                <w:szCs w:val="24"/>
              </w:rPr>
            </w:pPr>
            <w:r>
              <w:rPr>
                <w:rFonts w:ascii="Cambria" w:hAnsi="Cambria"/>
                <w:szCs w:val="24"/>
              </w:rPr>
              <w:t>Διαταραχές θωρακικού τοιχώματος, περιοριστικές συνδρομές και «παγιδευμένος πνεύμων»</w:t>
            </w:r>
          </w:p>
        </w:tc>
        <w:tc>
          <w:tcPr>
            <w:tcW w:w="2410" w:type="dxa"/>
          </w:tcPr>
          <w:p w14:paraId="1313B37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Κ.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Βάχλας</w:t>
            </w:r>
          </w:p>
        </w:tc>
      </w:tr>
      <w:tr w14:paraId="2C75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1" w:type="dxa"/>
          </w:tcPr>
          <w:p w14:paraId="6D6FD323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7603C625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640" w:type="dxa"/>
          </w:tcPr>
          <w:p w14:paraId="13EA7D6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Διερεύνηση ενδοκαρδιακού και ενδοπνευμονικού </w:t>
            </w:r>
            <w:r>
              <w:rPr>
                <w:rFonts w:ascii="Cambria" w:hAnsi="Cambria"/>
                <w:szCs w:val="24"/>
                <w:lang w:val="en-US"/>
              </w:rPr>
              <w:t>shunt</w:t>
            </w:r>
            <w:r>
              <w:rPr>
                <w:rFonts w:ascii="Cambria" w:hAnsi="Cambria"/>
                <w:szCs w:val="24"/>
              </w:rPr>
              <w:t xml:space="preserve"> (</w:t>
            </w:r>
            <w:r>
              <w:rPr>
                <w:rFonts w:ascii="Cambria" w:hAnsi="Cambria"/>
                <w:szCs w:val="24"/>
                <w:lang w:val="en-US"/>
              </w:rPr>
              <w:t>bubble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contrast</w:t>
            </w:r>
            <w:r>
              <w:rPr>
                <w:rFonts w:ascii="Cambria" w:hAnsi="Cambria"/>
                <w:szCs w:val="24"/>
              </w:rPr>
              <w:t xml:space="preserve">  </w:t>
            </w:r>
            <w:r>
              <w:rPr>
                <w:rFonts w:ascii="Cambria" w:hAnsi="Cambria"/>
                <w:szCs w:val="24"/>
                <w:lang w:val="en-US"/>
              </w:rPr>
              <w:t>test</w:t>
            </w:r>
            <w:r>
              <w:rPr>
                <w:rFonts w:ascii="Cambria" w:hAnsi="Cambria"/>
                <w:szCs w:val="24"/>
              </w:rPr>
              <w:t>)</w:t>
            </w:r>
          </w:p>
          <w:p w14:paraId="68557CB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410" w:type="dxa"/>
          </w:tcPr>
          <w:p w14:paraId="5C5B0FB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Αναγνώστου</w:t>
            </w:r>
          </w:p>
        </w:tc>
      </w:tr>
      <w:tr w14:paraId="4244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1" w:type="dxa"/>
          </w:tcPr>
          <w:p w14:paraId="3D12963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0D18BACF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640" w:type="dxa"/>
          </w:tcPr>
          <w:p w14:paraId="5658278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Ενδοσκοπική Διερεύνηση</w:t>
            </w:r>
          </w:p>
          <w:p w14:paraId="3F421D0C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Ενδοβρογχικών βλαβών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40777804">
            <w:pPr>
              <w:rPr>
                <w:rFonts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</w:rPr>
              <w:t>Φ. Εμμανουήλ</w:t>
            </w:r>
          </w:p>
        </w:tc>
      </w:tr>
      <w:tr w14:paraId="00BE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1" w:type="dxa"/>
          </w:tcPr>
          <w:p w14:paraId="472FF0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539464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640" w:type="dxa"/>
          </w:tcPr>
          <w:p w14:paraId="18D95A7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410" w:type="dxa"/>
          </w:tcPr>
          <w:p w14:paraId="656F7A97">
            <w:pPr>
              <w:rPr>
                <w:rFonts w:ascii="Cambria" w:hAnsi="Cambria"/>
                <w:szCs w:val="24"/>
              </w:rPr>
            </w:pPr>
          </w:p>
        </w:tc>
      </w:tr>
      <w:tr w14:paraId="62EA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1" w:type="dxa"/>
          </w:tcPr>
          <w:p w14:paraId="3318B654">
            <w:pPr>
              <w:rPr>
                <w:rFonts w:hint="default" w:ascii="Cambria" w:hAnsi="Cambria"/>
                <w:b/>
                <w:bCs/>
                <w:szCs w:val="24"/>
                <w:lang w:val="el-GR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>05</w:t>
            </w:r>
            <w:r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5</w:t>
            </w:r>
          </w:p>
        </w:tc>
        <w:tc>
          <w:tcPr>
            <w:tcW w:w="1307" w:type="dxa"/>
          </w:tcPr>
          <w:p w14:paraId="5617813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5EC60CDD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Άλλα φάρμακα που δρουν στο κεντρικό νευρικό σύστημα (ψυχοδραστικά, αντιεπιληπτικά)</w:t>
            </w:r>
          </w:p>
        </w:tc>
        <w:tc>
          <w:tcPr>
            <w:tcW w:w="2410" w:type="dxa"/>
          </w:tcPr>
          <w:p w14:paraId="6EE85A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Φλεβάρη</w:t>
            </w:r>
          </w:p>
        </w:tc>
      </w:tr>
      <w:tr w14:paraId="542E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1" w:type="dxa"/>
          </w:tcPr>
          <w:p w14:paraId="4E283690">
            <w:pPr>
              <w:rPr>
                <w:rFonts w:ascii="Cambria" w:hAnsi="Cambria"/>
                <w:szCs w:val="24"/>
              </w:rPr>
            </w:pPr>
            <w:bookmarkStart w:id="3" w:name="_Hlk158022833"/>
          </w:p>
        </w:tc>
        <w:tc>
          <w:tcPr>
            <w:tcW w:w="1307" w:type="dxa"/>
          </w:tcPr>
          <w:p w14:paraId="77C201BC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640" w:type="dxa"/>
          </w:tcPr>
          <w:p w14:paraId="080B3CEF">
            <w:pPr>
              <w:spacing w:line="256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ΑΕΕ/θρομβόλυση– επιληπτικό </w:t>
            </w:r>
            <w:r>
              <w:rPr>
                <w:rFonts w:ascii="Cambria" w:hAnsi="Cambria"/>
                <w:szCs w:val="24"/>
                <w:lang w:val="en-US"/>
              </w:rPr>
              <w:t>status</w:t>
            </w:r>
            <w:r>
              <w:rPr>
                <w:rFonts w:ascii="Cambria" w:hAnsi="Cambria"/>
                <w:szCs w:val="24"/>
              </w:rPr>
              <w:t xml:space="preserve"> – Μηνιγγίτιδα στο ΤΕΠ</w:t>
            </w:r>
          </w:p>
        </w:tc>
        <w:tc>
          <w:tcPr>
            <w:tcW w:w="2410" w:type="dxa"/>
          </w:tcPr>
          <w:p w14:paraId="140663C5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  <w:lang w:val="el-GR"/>
              </w:rPr>
              <w:t>Ε</w:t>
            </w:r>
            <w:r>
              <w:rPr>
                <w:rFonts w:hint="default" w:ascii="Cambria" w:hAnsi="Cambria"/>
                <w:szCs w:val="24"/>
                <w:lang w:val="el-GR"/>
              </w:rPr>
              <w:t>. Καραχάλια</w:t>
            </w:r>
          </w:p>
        </w:tc>
      </w:tr>
      <w:bookmarkEnd w:id="3"/>
      <w:tr w14:paraId="2C88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1" w:type="dxa"/>
          </w:tcPr>
          <w:p w14:paraId="0DF5652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A35D5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</w:tc>
        <w:tc>
          <w:tcPr>
            <w:tcW w:w="5640" w:type="dxa"/>
          </w:tcPr>
          <w:p w14:paraId="1E4569F5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Ο ασθενής με παρόξυνση ΧΑΠ  στο ΤΕΠ</w:t>
            </w:r>
          </w:p>
        </w:tc>
        <w:tc>
          <w:tcPr>
            <w:tcW w:w="2410" w:type="dxa"/>
          </w:tcPr>
          <w:p w14:paraId="67FE943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Π. Μπακάκος</w:t>
            </w:r>
          </w:p>
        </w:tc>
      </w:tr>
      <w:tr w14:paraId="0145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1" w:type="dxa"/>
          </w:tcPr>
          <w:p w14:paraId="03BA129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466DDC8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640" w:type="dxa"/>
          </w:tcPr>
          <w:p w14:paraId="4956EF5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Αντιαιμοπεταλιακά, αντιπηκτικά, θρομβολυτικά</w:t>
            </w:r>
          </w:p>
        </w:tc>
        <w:tc>
          <w:tcPr>
            <w:tcW w:w="2410" w:type="dxa"/>
          </w:tcPr>
          <w:p w14:paraId="272994F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Χ.Δεμπονέρας</w:t>
            </w:r>
          </w:p>
        </w:tc>
      </w:tr>
      <w:tr w14:paraId="50D9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1" w:type="dxa"/>
          </w:tcPr>
          <w:p w14:paraId="597475A6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07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/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5</w:t>
            </w:r>
          </w:p>
        </w:tc>
        <w:tc>
          <w:tcPr>
            <w:tcW w:w="1307" w:type="dxa"/>
          </w:tcPr>
          <w:p w14:paraId="63D2560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173BC927">
            <w:pPr>
              <w:rPr>
                <w:rFonts w:ascii="Cambria" w:hAnsi="Cambria"/>
                <w:szCs w:val="24"/>
                <w:shd w:val="clear" w:color="auto" w:fill="FFFFFF"/>
              </w:rPr>
            </w:pPr>
            <w:bookmarkStart w:id="4" w:name="_Hlk158114730"/>
            <w:r>
              <w:rPr>
                <w:rFonts w:ascii="Cambria" w:hAnsi="Cambria"/>
                <w:szCs w:val="24"/>
                <w:shd w:val="clear" w:color="auto" w:fill="FFFFFF"/>
              </w:rPr>
              <w:t>Αξιολόγηση και πρόβλεψη δύσκολου αεραγωγού</w:t>
            </w:r>
          </w:p>
          <w:p w14:paraId="6BA098E2">
            <w:pPr>
              <w:spacing w:line="256" w:lineRule="auto"/>
              <w:contextualSpacing/>
              <w:rPr>
                <w:rFonts w:ascii="Cambria" w:hAnsi="Cambria" w:eastAsia="Calibri"/>
                <w:szCs w:val="24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>Διαχείριση δύσκολου αεραγωγού στους ενήλικες</w:t>
            </w:r>
            <w:bookmarkEnd w:id="4"/>
          </w:p>
        </w:tc>
        <w:tc>
          <w:tcPr>
            <w:tcW w:w="2410" w:type="dxa"/>
          </w:tcPr>
          <w:p w14:paraId="0B160D6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Θ. Χαλκιάς</w:t>
            </w:r>
          </w:p>
          <w:p w14:paraId="680C6F65">
            <w:pPr>
              <w:rPr>
                <w:rFonts w:ascii="Cambria" w:hAnsi="Cambria"/>
                <w:szCs w:val="24"/>
              </w:rPr>
            </w:pPr>
          </w:p>
          <w:p w14:paraId="401A6D21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14:paraId="17D3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1" w:type="dxa"/>
          </w:tcPr>
          <w:p w14:paraId="3C51C978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307" w:type="dxa"/>
          </w:tcPr>
          <w:p w14:paraId="28AAC95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640" w:type="dxa"/>
          </w:tcPr>
          <w:p w14:paraId="3AFB437C">
            <w:pPr>
              <w:spacing w:line="256" w:lineRule="auto"/>
              <w:contextualSpacing/>
              <w:rPr>
                <w:rFonts w:ascii="Cambria" w:hAnsi="Cambria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 xml:space="preserve">Αιμοδυναμική διαχείριση περί τη διασωλήνωση </w:t>
            </w:r>
          </w:p>
        </w:tc>
        <w:tc>
          <w:tcPr>
            <w:tcW w:w="2410" w:type="dxa"/>
          </w:tcPr>
          <w:p w14:paraId="5458B1F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Θ. Χαλκιάς</w:t>
            </w:r>
          </w:p>
          <w:p w14:paraId="69AFC989">
            <w:pPr>
              <w:rPr>
                <w:rFonts w:ascii="Cambria" w:hAnsi="Cambria"/>
                <w:szCs w:val="24"/>
              </w:rPr>
            </w:pPr>
          </w:p>
        </w:tc>
      </w:tr>
      <w:tr w14:paraId="787F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41" w:type="dxa"/>
          </w:tcPr>
          <w:p w14:paraId="27501B1A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307" w:type="dxa"/>
          </w:tcPr>
          <w:p w14:paraId="472C69D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:15-19:00</w:t>
            </w:r>
          </w:p>
        </w:tc>
        <w:tc>
          <w:tcPr>
            <w:tcW w:w="5640" w:type="dxa"/>
          </w:tcPr>
          <w:p w14:paraId="5B6E62D1">
            <w:pPr>
              <w:spacing w:line="256" w:lineRule="auto"/>
              <w:contextualSpacing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Χημειοθεραπευτικά φάρμακα έναντι μικροβιακών λοιμώξεων από </w:t>
            </w:r>
            <w:r>
              <w:rPr>
                <w:rFonts w:ascii="Cambria" w:hAnsi="Cambria"/>
                <w:szCs w:val="24"/>
                <w:lang w:val="en-US"/>
              </w:rPr>
              <w:t>Gram</w:t>
            </w:r>
            <w:r>
              <w:rPr>
                <w:rFonts w:ascii="Cambria" w:hAnsi="Cambria"/>
                <w:szCs w:val="24"/>
              </w:rPr>
              <w:t xml:space="preserve"> (-)</w:t>
            </w:r>
          </w:p>
        </w:tc>
        <w:tc>
          <w:tcPr>
            <w:tcW w:w="2410" w:type="dxa"/>
            <w:vAlign w:val="top"/>
          </w:tcPr>
          <w:p w14:paraId="58A6225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Ποντίκης</w:t>
            </w:r>
          </w:p>
        </w:tc>
      </w:tr>
      <w:tr w14:paraId="5A6E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1" w:type="dxa"/>
          </w:tcPr>
          <w:p w14:paraId="593AF9F6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307" w:type="dxa"/>
          </w:tcPr>
          <w:p w14:paraId="4694462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9:00-20:00</w:t>
            </w:r>
          </w:p>
        </w:tc>
        <w:tc>
          <w:tcPr>
            <w:tcW w:w="5640" w:type="dxa"/>
          </w:tcPr>
          <w:p w14:paraId="4153522E">
            <w:pPr>
              <w:pStyle w:val="21"/>
              <w:spacing w:after="160" w:line="256" w:lineRule="auto"/>
              <w:ind w:left="0"/>
              <w:rPr>
                <w:rFonts w:ascii="Cambria" w:hAnsi="Cambria"/>
                <w:color w:val="FF0000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Cs w:val="24"/>
              </w:rPr>
              <w:t>Εισπνεόμενα αντιβιοτικά</w:t>
            </w:r>
          </w:p>
        </w:tc>
        <w:tc>
          <w:tcPr>
            <w:tcW w:w="2410" w:type="dxa"/>
          </w:tcPr>
          <w:p w14:paraId="348481A8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Β. Ρωμανού</w:t>
            </w:r>
          </w:p>
        </w:tc>
      </w:tr>
      <w:tr w14:paraId="70D0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1" w:type="dxa"/>
          </w:tcPr>
          <w:p w14:paraId="6B98CEA3">
            <w:pPr>
              <w:rPr>
                <w:rFonts w:hint="default" w:ascii="Cambria" w:hAnsi="Cambria"/>
                <w:b/>
                <w:bCs/>
                <w:szCs w:val="24"/>
                <w:lang w:val="el-GR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12/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5</w:t>
            </w:r>
          </w:p>
        </w:tc>
        <w:tc>
          <w:tcPr>
            <w:tcW w:w="1307" w:type="dxa"/>
          </w:tcPr>
          <w:p w14:paraId="603C3BB3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20</w:t>
            </w:r>
            <w:bookmarkStart w:id="8" w:name="_GoBack"/>
            <w:bookmarkEnd w:id="8"/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686BE025">
            <w:pPr>
              <w:spacing w:before="100" w:beforeAutospacing="1" w:after="100" w:afterAutospacing="1"/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 xml:space="preserve">ΚΛΙΝΙΚΟ ΦΡΟΝΤΙΣΤΗΡΙΟ </w:t>
            </w:r>
          </w:p>
        </w:tc>
        <w:tc>
          <w:tcPr>
            <w:tcW w:w="2410" w:type="dxa"/>
          </w:tcPr>
          <w:p w14:paraId="0D82DFD0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  <w:lang w:val="el-GR"/>
              </w:rPr>
              <w:t>Γ</w:t>
            </w:r>
            <w:r>
              <w:rPr>
                <w:rFonts w:hint="default" w:ascii="Cambria" w:hAnsi="Cambria"/>
                <w:szCs w:val="24"/>
                <w:lang w:val="el-GR"/>
              </w:rPr>
              <w:t>.Γαβριηλίδης</w:t>
            </w:r>
          </w:p>
          <w:p w14:paraId="494CF09E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Β.Τσαγκάρη</w:t>
            </w:r>
          </w:p>
          <w:p w14:paraId="33D76CF3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Α.Κυριακούδη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>(Ζ)</w:t>
            </w:r>
          </w:p>
          <w:p w14:paraId="36906F14">
            <w:pPr>
              <w:rPr>
                <w:rFonts w:hint="default" w:ascii="Cambria" w:hAnsi="Cambria"/>
                <w:szCs w:val="24"/>
                <w:lang w:val="el-GR"/>
              </w:rPr>
            </w:pPr>
          </w:p>
        </w:tc>
      </w:tr>
      <w:tr w14:paraId="537D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1" w:type="dxa"/>
          </w:tcPr>
          <w:p w14:paraId="16B0800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4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/05</w:t>
            </w:r>
          </w:p>
        </w:tc>
        <w:tc>
          <w:tcPr>
            <w:tcW w:w="1307" w:type="dxa"/>
          </w:tcPr>
          <w:p w14:paraId="1B55A84A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16:00-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17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22D34A9F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640" w:type="dxa"/>
            <w:shd w:val="clear" w:color="auto" w:fill="auto"/>
            <w:vAlign w:val="top"/>
          </w:tcPr>
          <w:p w14:paraId="404BC439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Διερεύνηση</w:t>
            </w:r>
            <w:r>
              <w:rPr>
                <w:rFonts w:ascii="Cambria" w:hAnsi="Cambria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Cs w:val="24"/>
              </w:rPr>
              <w:t>τύπων</w:t>
            </w:r>
            <w:r>
              <w:rPr>
                <w:rFonts w:ascii="Cambria" w:hAnsi="Cambria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Cs w:val="24"/>
              </w:rPr>
              <w:t>πν</w:t>
            </w:r>
            <w:r>
              <w:rPr>
                <w:rFonts w:ascii="Cambria" w:hAnsi="Cambria"/>
                <w:szCs w:val="24"/>
                <w:lang w:val="en-US"/>
              </w:rPr>
              <w:t xml:space="preserve">. </w:t>
            </w:r>
            <w:r>
              <w:rPr>
                <w:rFonts w:ascii="Cambria" w:hAnsi="Cambria"/>
                <w:szCs w:val="24"/>
              </w:rPr>
              <w:t>εμφυσήματος</w:t>
            </w:r>
          </w:p>
          <w:p w14:paraId="087B21ED">
            <w:pPr>
              <w:spacing w:line="256" w:lineRule="auto"/>
              <w:contextualSpacing/>
              <w:rPr>
                <w:rFonts w:hint="default" w:ascii="Cambria" w:hAnsi="Cambria" w:eastAsia="Calibri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szCs w:val="24"/>
                <w:lang w:val="en-US"/>
              </w:rPr>
              <w:t>Lung Volume reduction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62FFF00">
            <w:pPr>
              <w:rPr>
                <w:rFonts w:hint="default" w:ascii="Cambria" w:hAnsi="Cambria" w:eastAsia="Times New Roman" w:cs="Times New Roman"/>
                <w:sz w:val="24"/>
                <w:szCs w:val="24"/>
                <w:lang w:val="en-US" w:eastAsia="el-GR" w:bidi="ar-SA"/>
              </w:rPr>
            </w:pPr>
            <w:r>
              <w:rPr>
                <w:rFonts w:hint="default" w:ascii="Cambria" w:hAnsi="Cambria" w:cs="Times New Roman"/>
                <w:sz w:val="24"/>
                <w:szCs w:val="24"/>
                <w:lang w:val="el-GR" w:eastAsia="el-GR" w:bidi="ar-SA"/>
              </w:rPr>
              <w:t>Γ</w:t>
            </w:r>
            <w:r>
              <w:rPr>
                <w:rFonts w:hint="default" w:ascii="Cambria" w:hAnsi="Cambria" w:cs="Times New Roman"/>
                <w:sz w:val="24"/>
                <w:szCs w:val="24"/>
                <w:lang w:val="en-US" w:eastAsia="el-GR" w:bidi="ar-SA"/>
              </w:rPr>
              <w:t>.Στρατάκος</w:t>
            </w:r>
          </w:p>
        </w:tc>
      </w:tr>
    </w:tbl>
    <w:tbl>
      <w:tblPr>
        <w:tblStyle w:val="15"/>
        <w:tblpPr w:leftFromText="180" w:rightFromText="180" w:vertAnchor="text" w:tblpX="11163" w:tblpY="255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</w:tblGrid>
      <w:tr w14:paraId="12E3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7" w:type="dxa"/>
          </w:tcPr>
          <w:p w14:paraId="11EDABA8">
            <w:pPr>
              <w:rPr>
                <w:rFonts w:ascii="Cambria" w:hAnsi="Cambria"/>
                <w:szCs w:val="24"/>
                <w:vertAlign w:val="baseline"/>
              </w:rPr>
            </w:pPr>
          </w:p>
        </w:tc>
      </w:tr>
    </w:tbl>
    <w:tbl>
      <w:tblPr>
        <w:tblStyle w:val="15"/>
        <w:tblpPr w:leftFromText="180" w:rightFromText="180" w:vertAnchor="text" w:horzAnchor="page" w:tblpX="858" w:tblpY="-155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4"/>
        <w:gridCol w:w="5733"/>
        <w:gridCol w:w="2379"/>
      </w:tblGrid>
      <w:tr w14:paraId="2525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3" w:type="dxa"/>
          </w:tcPr>
          <w:p w14:paraId="57463280">
            <w:pPr>
              <w:rPr>
                <w:rFonts w:ascii="Cambria" w:hAnsi="Cambria"/>
                <w:b/>
                <w:bCs/>
                <w:szCs w:val="24"/>
                <w:lang w:val="el-GR"/>
              </w:rPr>
            </w:pPr>
          </w:p>
          <w:p w14:paraId="09CE493A">
            <w:pPr>
              <w:rPr>
                <w:rFonts w:ascii="Cambria" w:hAnsi="Cambria"/>
                <w:b/>
                <w:bCs/>
                <w:szCs w:val="24"/>
                <w:lang w:val="el-GR"/>
              </w:rPr>
            </w:pPr>
          </w:p>
          <w:p w14:paraId="78154989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</w:p>
        </w:tc>
        <w:tc>
          <w:tcPr>
            <w:tcW w:w="1274" w:type="dxa"/>
          </w:tcPr>
          <w:p w14:paraId="480090C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8D35B05">
            <w:pPr>
              <w:rPr>
                <w:rFonts w:hint="default" w:ascii="Cambria" w:hAnsi="Cambria"/>
                <w:b/>
                <w:bCs/>
                <w:szCs w:val="24"/>
                <w:lang w:val="el-G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7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15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15</w:t>
            </w:r>
          </w:p>
        </w:tc>
        <w:tc>
          <w:tcPr>
            <w:tcW w:w="5733" w:type="dxa"/>
          </w:tcPr>
          <w:p w14:paraId="40DA174D">
            <w:pPr>
              <w:spacing w:before="100" w:beforeAutospacing="1" w:after="100" w:afterAutospacing="1"/>
              <w:rPr>
                <w:rFonts w:hint="default"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l-GR"/>
              </w:rPr>
              <w:t>Χημειοθεραπευτικά</w:t>
            </w:r>
            <w:r>
              <w:rPr>
                <w:rFonts w:hint="default" w:ascii="Cambria" w:hAnsi="Cambria"/>
                <w:szCs w:val="24"/>
                <w:lang w:val="el-GR"/>
              </w:rPr>
              <w:t xml:space="preserve"> φάρμακα έναντι μικροβιακών λοιμώξεων από </w:t>
            </w:r>
            <w:r>
              <w:rPr>
                <w:rFonts w:hint="default" w:ascii="Cambria" w:hAnsi="Cambria"/>
                <w:szCs w:val="24"/>
                <w:lang w:val="en-US"/>
              </w:rPr>
              <w:t>Gram (+)</w:t>
            </w:r>
          </w:p>
          <w:p w14:paraId="480D3BDC">
            <w:pPr>
              <w:spacing w:before="100" w:beforeAutospacing="1" w:after="100" w:afterAutospacing="1"/>
              <w:rPr>
                <w:rFonts w:hint="default" w:ascii="Cambria" w:hAnsi="Cambria"/>
                <w:szCs w:val="24"/>
                <w:lang w:val="el-GR"/>
              </w:rPr>
            </w:pPr>
          </w:p>
        </w:tc>
        <w:tc>
          <w:tcPr>
            <w:tcW w:w="2379" w:type="dxa"/>
          </w:tcPr>
          <w:p w14:paraId="5EF6E631">
            <w:pPr>
              <w:rPr>
                <w:rFonts w:hint="default" w:ascii="Cambria" w:hAnsi="Cambria"/>
                <w:szCs w:val="24"/>
                <w:lang w:val="el-GR"/>
              </w:rPr>
            </w:pPr>
          </w:p>
          <w:p w14:paraId="591A98D6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Γ.Πουλάκου</w:t>
            </w:r>
          </w:p>
          <w:p w14:paraId="1531FD85">
            <w:pPr>
              <w:rPr>
                <w:rFonts w:hint="default" w:ascii="Cambria" w:hAnsi="Cambria"/>
                <w:szCs w:val="24"/>
                <w:lang w:val="el-GR"/>
              </w:rPr>
            </w:pPr>
          </w:p>
        </w:tc>
      </w:tr>
      <w:tr w14:paraId="6D32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3" w:type="dxa"/>
          </w:tcPr>
          <w:p w14:paraId="12E418A9">
            <w:pPr>
              <w:rPr>
                <w:rFonts w:hint="default" w:ascii="Cambria" w:hAnsi="Cambria"/>
                <w:b/>
                <w:bCs/>
                <w:szCs w:val="24"/>
                <w:lang w:val="el-GR"/>
              </w:rPr>
            </w:pPr>
            <w:bookmarkStart w:id="5" w:name="_Hlk157858110"/>
          </w:p>
        </w:tc>
        <w:tc>
          <w:tcPr>
            <w:tcW w:w="1274" w:type="dxa"/>
          </w:tcPr>
          <w:p w14:paraId="3E3B23C1">
            <w:pP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Cambria" w:hAnsi="Cambria"/>
                <w:b/>
                <w:bCs/>
                <w:sz w:val="18"/>
                <w:szCs w:val="18"/>
                <w:lang w:val="el-GR"/>
              </w:rPr>
              <w:t>18</w:t>
            </w:r>
            <w:r>
              <w:rPr>
                <w:rFonts w:hint="default" w:ascii="Cambria" w:hAnsi="Cambria"/>
                <w:b/>
                <w:bCs/>
                <w:sz w:val="18"/>
                <w:szCs w:val="18"/>
                <w:lang w:val="en-US"/>
              </w:rPr>
              <w:t>:15-19:00</w:t>
            </w:r>
          </w:p>
        </w:tc>
        <w:tc>
          <w:tcPr>
            <w:tcW w:w="5733" w:type="dxa"/>
          </w:tcPr>
          <w:p w14:paraId="665F5DCC">
            <w:pPr>
              <w:spacing w:before="100" w:beforeAutospacing="1" w:after="100" w:afterAutospacing="1"/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 xml:space="preserve">Ο ασθενής με </w:t>
            </w:r>
            <w:r>
              <w:rPr>
                <w:rFonts w:hint="default" w:ascii="Cambria" w:hAnsi="Cambria"/>
                <w:szCs w:val="24"/>
                <w:lang w:val="en-US"/>
              </w:rPr>
              <w:t xml:space="preserve">statusasthmaticus </w:t>
            </w:r>
            <w:r>
              <w:rPr>
                <w:rFonts w:hint="default" w:ascii="Cambria" w:hAnsi="Cambria"/>
                <w:szCs w:val="24"/>
                <w:lang w:val="el-GR"/>
              </w:rPr>
              <w:t>στο ΤΕΠ</w:t>
            </w:r>
          </w:p>
        </w:tc>
        <w:tc>
          <w:tcPr>
            <w:tcW w:w="2379" w:type="dxa"/>
          </w:tcPr>
          <w:p w14:paraId="175F897B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n-US"/>
              </w:rPr>
              <w:t>N.</w:t>
            </w:r>
            <w:r>
              <w:rPr>
                <w:rFonts w:hint="default" w:ascii="Cambria" w:hAnsi="Cambria"/>
                <w:szCs w:val="24"/>
                <w:lang w:val="el-GR"/>
              </w:rPr>
              <w:t>Ροβίνα</w:t>
            </w:r>
          </w:p>
        </w:tc>
      </w:tr>
      <w:tr w14:paraId="23D9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3" w:type="dxa"/>
            <w:shd w:val="clear" w:color="auto" w:fill="auto"/>
            <w:vAlign w:val="top"/>
          </w:tcPr>
          <w:p w14:paraId="2E5D0945">
            <w:pPr>
              <w:rPr>
                <w:rFonts w:ascii="Cambria" w:hAnsi="Cambria"/>
                <w:b/>
                <w:bCs/>
                <w:szCs w:val="24"/>
                <w:lang w:val="el-GR"/>
              </w:rPr>
            </w:pPr>
          </w:p>
          <w:p w14:paraId="449BD854">
            <w:pPr>
              <w:rPr>
                <w:rFonts w:ascii="Cambria" w:hAnsi="Cambria"/>
                <w:b/>
                <w:bCs/>
                <w:szCs w:val="24"/>
                <w:lang w:val="el-GR"/>
              </w:rPr>
            </w:pPr>
          </w:p>
          <w:p w14:paraId="24FE712D">
            <w:pPr>
              <w:rPr>
                <w:rFonts w:ascii="Cambria" w:hAnsi="Cambria" w:eastAsia="Times New Roman" w:cs="Times New Roman"/>
                <w:b/>
                <w:bCs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9</w:t>
            </w:r>
            <w:r>
              <w:rPr>
                <w:rFonts w:ascii="Cambria" w:hAnsi="Cambria"/>
                <w:sz w:val="18"/>
                <w:szCs w:val="18"/>
              </w:rPr>
              <w:t>/05</w:t>
            </w:r>
          </w:p>
        </w:tc>
        <w:tc>
          <w:tcPr>
            <w:tcW w:w="1274" w:type="dxa"/>
            <w:shd w:val="clear" w:color="auto" w:fill="auto"/>
            <w:vAlign w:val="top"/>
          </w:tcPr>
          <w:p w14:paraId="46EA70F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93AC8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539309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28E9CD7">
            <w:pPr>
              <w:rPr>
                <w:rFonts w:ascii="Cambria" w:hAnsi="Cambria" w:eastAsia="Times New Roman" w:cs="Times New Roman"/>
                <w:b/>
                <w:bCs/>
                <w:sz w:val="24"/>
                <w:szCs w:val="24"/>
                <w:lang w:val="el-GR" w:eastAsia="el-GR" w:bidi="ar-S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C09A154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</w:p>
          <w:p w14:paraId="6BFE913B">
            <w:pPr>
              <w:spacing w:before="100" w:beforeAutospacing="1" w:after="100" w:afterAutospacing="1"/>
              <w:rPr>
                <w:rFonts w:hint="default"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Μεταμόσχευση πνεύμονα</w:t>
            </w:r>
            <w:r>
              <w:rPr>
                <w:rFonts w:hint="default" w:ascii="Cambria" w:hAnsi="Cambria"/>
                <w:szCs w:val="24"/>
                <w:lang w:val="en-US"/>
              </w:rPr>
              <w:t xml:space="preserve">: H </w:t>
            </w:r>
            <w:r>
              <w:rPr>
                <w:rFonts w:hint="default" w:ascii="Cambria" w:hAnsi="Cambria"/>
                <w:szCs w:val="24"/>
                <w:lang w:val="el-GR"/>
              </w:rPr>
              <w:t>πορεία μετά το χειρουργείο θεραπευτικά πρωτόκολλα</w:t>
            </w:r>
          </w:p>
        </w:tc>
        <w:tc>
          <w:tcPr>
            <w:tcW w:w="2379" w:type="dxa"/>
            <w:shd w:val="clear" w:color="auto" w:fill="auto"/>
            <w:vAlign w:val="top"/>
          </w:tcPr>
          <w:p w14:paraId="260B562F">
            <w:pPr>
              <w:rPr>
                <w:rFonts w:hint="default" w:ascii="Cambria" w:hAnsi="Cambria"/>
                <w:szCs w:val="24"/>
                <w:lang w:val="el-GR"/>
              </w:rPr>
            </w:pPr>
          </w:p>
          <w:p w14:paraId="472E6C71">
            <w:pPr>
              <w:rPr>
                <w:rFonts w:hint="default" w:ascii="Cambria" w:hAnsi="Cambria"/>
                <w:szCs w:val="24"/>
                <w:lang w:val="el-GR"/>
              </w:rPr>
            </w:pPr>
          </w:p>
          <w:p w14:paraId="0D795645">
            <w:pPr>
              <w:rPr>
                <w:rFonts w:hint="default" w:ascii="Cambria" w:hAnsi="Cambria" w:eastAsia="Times New Roman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 xml:space="preserve">Β.Τσαγκάρη </w:t>
            </w:r>
          </w:p>
        </w:tc>
      </w:tr>
      <w:tr w14:paraId="1FE5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3" w:type="dxa"/>
          </w:tcPr>
          <w:p w14:paraId="22A0677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56C8E7B5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33" w:type="dxa"/>
          </w:tcPr>
          <w:p w14:paraId="24F3BB3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πολυτραυματίας στο ΤΕΠ</w:t>
            </w:r>
          </w:p>
        </w:tc>
        <w:tc>
          <w:tcPr>
            <w:tcW w:w="2379" w:type="dxa"/>
          </w:tcPr>
          <w:p w14:paraId="30C9C33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Π. Τριπολιτσιώτη</w:t>
            </w:r>
          </w:p>
        </w:tc>
      </w:tr>
      <w:tr w14:paraId="0A99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3" w:type="dxa"/>
          </w:tcPr>
          <w:p w14:paraId="55AE729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66641B3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20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02E82B8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E59D79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16597B5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5EB9A33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1255F1B3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4ABE7BB3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5B178FCF">
            <w:pPr>
              <w:pStyle w:val="21"/>
              <w:spacing w:after="160" w:line="256" w:lineRule="auto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Εισπνεόμενα φάρμακα για τα νοσήματα του αναπνευστικού -Βρογχοδιασταλτικά/αντιφλεγμονώδη</w:t>
            </w:r>
          </w:p>
        </w:tc>
        <w:tc>
          <w:tcPr>
            <w:tcW w:w="2379" w:type="dxa"/>
          </w:tcPr>
          <w:p w14:paraId="0CC4A64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Παπαϊωάννου</w:t>
            </w:r>
          </w:p>
        </w:tc>
      </w:tr>
      <w:bookmarkEnd w:id="5"/>
      <w:tr w14:paraId="748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</w:tcPr>
          <w:p w14:paraId="56B1A16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/05</w:t>
            </w:r>
          </w:p>
        </w:tc>
        <w:tc>
          <w:tcPr>
            <w:tcW w:w="1274" w:type="dxa"/>
          </w:tcPr>
          <w:p w14:paraId="3B276BF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5EB39B5B">
            <w:pPr>
              <w:spacing w:line="256" w:lineRule="auto"/>
              <w:contextualSpacing/>
              <w:rPr>
                <w:rFonts w:ascii="Cambria" w:hAnsi="Cambria" w:eastAsia="Calibri"/>
                <w:szCs w:val="24"/>
              </w:rPr>
            </w:pPr>
            <w:r>
              <w:rPr>
                <w:rFonts w:ascii="Cambria" w:hAnsi="Cambria"/>
                <w:szCs w:val="24"/>
              </w:rPr>
              <w:t>Αντιμετώπιση μαζικής αιμόπτυσης με βρογχοσκόπηση</w:t>
            </w:r>
          </w:p>
        </w:tc>
        <w:tc>
          <w:tcPr>
            <w:tcW w:w="2379" w:type="dxa"/>
          </w:tcPr>
          <w:p w14:paraId="6675FA63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Στρατάκος</w:t>
            </w:r>
          </w:p>
        </w:tc>
      </w:tr>
      <w:tr w14:paraId="42CA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3" w:type="dxa"/>
          </w:tcPr>
          <w:p w14:paraId="633456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4DA8AC8E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33" w:type="dxa"/>
          </w:tcPr>
          <w:p w14:paraId="1486D20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Προεγχειρητικός έλεγχος</w:t>
            </w:r>
          </w:p>
        </w:tc>
        <w:tc>
          <w:tcPr>
            <w:tcW w:w="2379" w:type="dxa"/>
          </w:tcPr>
          <w:p w14:paraId="02677C5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Ν. Ροβίνα</w:t>
            </w:r>
          </w:p>
        </w:tc>
      </w:tr>
      <w:tr w14:paraId="6EB7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3" w:type="dxa"/>
          </w:tcPr>
          <w:p w14:paraId="55B0402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7B71B9BE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18:15-19:00</w:t>
            </w:r>
          </w:p>
          <w:p w14:paraId="6445877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16DAF478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1285E31F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78804F3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733" w:type="dxa"/>
          </w:tcPr>
          <w:p w14:paraId="5E4798F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Χημειοθεραπευτικά φάρμακα εναντίον ιογενών και μυκητιασικών λοιμώξεων </w:t>
            </w:r>
          </w:p>
          <w:p w14:paraId="77D07FE5">
            <w:pPr>
              <w:rPr>
                <w:rFonts w:ascii="Cambria" w:hAnsi="Cambria"/>
                <w:szCs w:val="24"/>
              </w:rPr>
            </w:pPr>
          </w:p>
          <w:p w14:paraId="162F17F1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Ο ασθενής με θωρακικό τραύμα στο ΤΕΠ</w:t>
            </w:r>
          </w:p>
        </w:tc>
        <w:tc>
          <w:tcPr>
            <w:tcW w:w="2379" w:type="dxa"/>
          </w:tcPr>
          <w:p w14:paraId="01869676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ascii="Cambria" w:hAnsi="Cambria"/>
                <w:szCs w:val="24"/>
                <w:lang w:val="el-GR"/>
              </w:rPr>
              <w:t>Π</w:t>
            </w:r>
            <w:r>
              <w:rPr>
                <w:rFonts w:ascii="Cambria" w:hAnsi="Cambria"/>
                <w:szCs w:val="24"/>
              </w:rPr>
              <w:t xml:space="preserve">. </w:t>
            </w:r>
            <w:r>
              <w:rPr>
                <w:rFonts w:ascii="Cambria" w:hAnsi="Cambria"/>
                <w:szCs w:val="24"/>
                <w:lang w:val="el-GR"/>
              </w:rPr>
              <w:t>Μυριανθέας</w:t>
            </w:r>
          </w:p>
          <w:p w14:paraId="706F0E3D">
            <w:pPr>
              <w:rPr>
                <w:rFonts w:ascii="Cambria" w:hAnsi="Cambria"/>
                <w:szCs w:val="24"/>
              </w:rPr>
            </w:pPr>
          </w:p>
          <w:p w14:paraId="6EC8EA3C">
            <w:pPr>
              <w:rPr>
                <w:rFonts w:ascii="Cambria" w:hAnsi="Cambria"/>
                <w:szCs w:val="24"/>
              </w:rPr>
            </w:pPr>
          </w:p>
          <w:p w14:paraId="3703C20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Λ. Τουφεκτζιάν</w:t>
            </w:r>
          </w:p>
        </w:tc>
      </w:tr>
      <w:tr w14:paraId="4408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3" w:type="dxa"/>
          </w:tcPr>
          <w:p w14:paraId="10D3730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6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/05</w:t>
            </w:r>
          </w:p>
        </w:tc>
        <w:tc>
          <w:tcPr>
            <w:tcW w:w="1274" w:type="dxa"/>
          </w:tcPr>
          <w:p w14:paraId="6ACD230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79B68EA4">
            <w:pPr>
              <w:spacing w:line="256" w:lineRule="auto"/>
              <w:contextualSpacing/>
              <w:rPr>
                <w:rFonts w:ascii="Cambria" w:hAnsi="Cambria" w:eastAsia="Calibri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μαζική αιμόπτυση (αίτια, ανάνηψη)  στο ΤΕΠ</w:t>
            </w:r>
          </w:p>
        </w:tc>
        <w:tc>
          <w:tcPr>
            <w:tcW w:w="2379" w:type="dxa"/>
          </w:tcPr>
          <w:p w14:paraId="69F2CD03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Μ.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Κανακάκη</w:t>
            </w:r>
          </w:p>
        </w:tc>
      </w:tr>
      <w:tr w14:paraId="6597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3" w:type="dxa"/>
          </w:tcPr>
          <w:p w14:paraId="462AF8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070A738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33" w:type="dxa"/>
          </w:tcPr>
          <w:p w14:paraId="14C70E4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ΟΕΜ-πνευμονικό οίδημα στο ΤΕΠ</w:t>
            </w:r>
          </w:p>
        </w:tc>
        <w:tc>
          <w:tcPr>
            <w:tcW w:w="2379" w:type="dxa"/>
          </w:tcPr>
          <w:p w14:paraId="3B089CA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Καλογεράς</w:t>
            </w:r>
          </w:p>
        </w:tc>
      </w:tr>
      <w:tr w14:paraId="2275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3" w:type="dxa"/>
          </w:tcPr>
          <w:p w14:paraId="22622E3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6753EBF4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</w:tc>
        <w:tc>
          <w:tcPr>
            <w:tcW w:w="5733" w:type="dxa"/>
          </w:tcPr>
          <w:p w14:paraId="1912C4D1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Ο ασθενής με ΚΕΚ στο ΤΕΠ</w:t>
            </w:r>
          </w:p>
        </w:tc>
        <w:tc>
          <w:tcPr>
            <w:tcW w:w="2379" w:type="dxa"/>
          </w:tcPr>
          <w:p w14:paraId="3CE241C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Σ.Κορφιάς</w:t>
            </w:r>
          </w:p>
          <w:p w14:paraId="570C5B96">
            <w:pPr>
              <w:rPr>
                <w:rFonts w:ascii="Cambria" w:hAnsi="Cambria"/>
                <w:szCs w:val="24"/>
              </w:rPr>
            </w:pPr>
          </w:p>
        </w:tc>
      </w:tr>
      <w:tr w14:paraId="4838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3" w:type="dxa"/>
          </w:tcPr>
          <w:p w14:paraId="00CE25F2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bookmarkStart w:id="6" w:name="_Hlk158194571"/>
            <w:bookmarkStart w:id="7" w:name="_Hlk157858974"/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8</w:t>
            </w:r>
            <w:r>
              <w:rPr>
                <w:rFonts w:ascii="Cambria" w:hAnsi="Cambria"/>
                <w:sz w:val="18"/>
                <w:szCs w:val="18"/>
              </w:rPr>
              <w:t>/05</w:t>
            </w:r>
          </w:p>
        </w:tc>
        <w:tc>
          <w:tcPr>
            <w:tcW w:w="1274" w:type="dxa"/>
          </w:tcPr>
          <w:p w14:paraId="732FBAB8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:00-16:45</w:t>
            </w:r>
          </w:p>
        </w:tc>
        <w:tc>
          <w:tcPr>
            <w:tcW w:w="5733" w:type="dxa"/>
          </w:tcPr>
          <w:p w14:paraId="5C65247C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κώμα στο ΤΕΠ</w:t>
            </w:r>
          </w:p>
        </w:tc>
        <w:tc>
          <w:tcPr>
            <w:tcW w:w="2379" w:type="dxa"/>
          </w:tcPr>
          <w:p w14:paraId="5A8F57A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Πουλάκου</w:t>
            </w:r>
          </w:p>
        </w:tc>
      </w:tr>
      <w:tr w14:paraId="7BD2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3" w:type="dxa"/>
          </w:tcPr>
          <w:p w14:paraId="1275E17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5D5C69B7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16:45-17:45</w:t>
            </w:r>
          </w:p>
        </w:tc>
        <w:tc>
          <w:tcPr>
            <w:tcW w:w="5733" w:type="dxa"/>
          </w:tcPr>
          <w:p w14:paraId="152FC3B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ταξιδιώτης που επιστρέφει με αναπνευστική ανεπάρκεια</w:t>
            </w:r>
          </w:p>
        </w:tc>
        <w:tc>
          <w:tcPr>
            <w:tcW w:w="2379" w:type="dxa"/>
          </w:tcPr>
          <w:p w14:paraId="4164EB3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Πουλάκου</w:t>
            </w:r>
          </w:p>
        </w:tc>
      </w:tr>
      <w:bookmarkEnd w:id="6"/>
      <w:tr w14:paraId="2024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3" w:type="dxa"/>
          </w:tcPr>
          <w:p w14:paraId="17554D9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7AA35AFA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17:45-18:30</w:t>
            </w:r>
          </w:p>
          <w:p w14:paraId="6C4F2913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242433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566307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67BED0E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30FE08FB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4B9554B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18:30-20:00</w:t>
            </w:r>
          </w:p>
          <w:p w14:paraId="1609D6C8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2BA39730">
            <w:pPr>
              <w:pStyle w:val="21"/>
              <w:spacing w:after="160" w:line="25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Ιατρονομικοί προβληματισμοί στη διαχείριση του αεραγωγού</w:t>
            </w:r>
          </w:p>
          <w:p w14:paraId="62F4CF8D">
            <w:pPr>
              <w:pStyle w:val="21"/>
              <w:spacing w:after="160" w:line="256" w:lineRule="auto"/>
              <w:ind w:left="0"/>
              <w:rPr>
                <w:rFonts w:ascii="Cambria" w:hAnsi="Cambria"/>
                <w:szCs w:val="24"/>
              </w:rPr>
            </w:pPr>
          </w:p>
          <w:p w14:paraId="6689AA35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Μ</w:t>
            </w:r>
            <w:r>
              <w:rPr>
                <w:rFonts w:ascii="Cambria" w:hAnsi="Cambria"/>
                <w:szCs w:val="24"/>
                <w:lang w:val="en-GB"/>
              </w:rPr>
              <w:t>onitoring during MV</w:t>
            </w:r>
          </w:p>
          <w:p w14:paraId="69DEE389">
            <w:pPr>
              <w:rPr>
                <w:rFonts w:ascii="Cambria" w:hAnsi="Cambria"/>
                <w:szCs w:val="24"/>
                <w:lang w:val="en-GB"/>
              </w:rPr>
            </w:pPr>
            <w:r>
              <w:rPr>
                <w:rFonts w:ascii="Cambria" w:hAnsi="Cambria"/>
                <w:szCs w:val="24"/>
                <w:lang w:val="en-GB"/>
              </w:rPr>
              <w:t>Electrical Impedance Tomography</w:t>
            </w:r>
          </w:p>
          <w:p w14:paraId="65ABE711">
            <w:pPr>
              <w:pStyle w:val="21"/>
              <w:spacing w:after="160" w:line="256" w:lineRule="auto"/>
              <w:ind w:left="0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</w:tc>
        <w:tc>
          <w:tcPr>
            <w:tcW w:w="2379" w:type="dxa"/>
          </w:tcPr>
          <w:p w14:paraId="0B45DAF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Μ. Κοκολάκη/Α. Μπαϊρακτάρη</w:t>
            </w:r>
          </w:p>
          <w:p w14:paraId="1030CFC6">
            <w:pPr>
              <w:rPr>
                <w:rFonts w:ascii="Cambria" w:hAnsi="Cambria"/>
                <w:szCs w:val="24"/>
              </w:rPr>
            </w:pPr>
          </w:p>
          <w:p w14:paraId="1E052765">
            <w:pPr>
              <w:rPr>
                <w:rFonts w:ascii="Cambria" w:hAnsi="Cambria"/>
                <w:szCs w:val="24"/>
              </w:rPr>
            </w:pPr>
          </w:p>
          <w:p w14:paraId="20C1239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bookmarkEnd w:id="7"/>
      <w:tr w14:paraId="0D41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3" w:type="dxa"/>
          </w:tcPr>
          <w:p w14:paraId="4849D22F">
            <w:pPr>
              <w:rPr>
                <w:rFonts w:hint="default" w:ascii="Cambria" w:hAnsi="Cambria"/>
                <w:b/>
                <w:bCs/>
                <w:szCs w:val="24"/>
                <w:lang w:val="el-GR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Δ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E</w:t>
            </w:r>
            <w:r>
              <w:rPr>
                <w:rFonts w:hint="default" w:ascii="Cambria" w:hAnsi="Cambria"/>
                <w:b/>
                <w:bCs/>
                <w:szCs w:val="24"/>
                <w:lang w:val="el-GR"/>
              </w:rPr>
              <w:t xml:space="preserve"> </w:t>
            </w:r>
            <w:r>
              <w:rPr>
                <w:rFonts w:hint="default" w:ascii="Cambria" w:hAnsi="Cambria"/>
                <w:b w:val="0"/>
                <w:bCs w:val="0"/>
                <w:sz w:val="18"/>
                <w:szCs w:val="18"/>
                <w:lang w:val="el-GR"/>
              </w:rPr>
              <w:t>02</w:t>
            </w:r>
            <w:r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6</w:t>
            </w:r>
          </w:p>
        </w:tc>
        <w:tc>
          <w:tcPr>
            <w:tcW w:w="1274" w:type="dxa"/>
          </w:tcPr>
          <w:p w14:paraId="125D88C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1AFB552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Τραχειοστομία-Ενδείξεις και Μέθοδοι</w:t>
            </w:r>
          </w:p>
        </w:tc>
        <w:tc>
          <w:tcPr>
            <w:tcW w:w="2379" w:type="dxa"/>
          </w:tcPr>
          <w:p w14:paraId="2659BFB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 Λιάπη</w:t>
            </w:r>
          </w:p>
        </w:tc>
      </w:tr>
      <w:tr w14:paraId="251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3" w:type="dxa"/>
          </w:tcPr>
          <w:p w14:paraId="643B20B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6AD1E8CC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17:15-18:15</w:t>
            </w:r>
          </w:p>
        </w:tc>
        <w:tc>
          <w:tcPr>
            <w:tcW w:w="5733" w:type="dxa"/>
            <w:shd w:val="clear" w:color="auto" w:fill="auto"/>
          </w:tcPr>
          <w:p w14:paraId="55106C9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Εισπνοή τοξικών αερίων και καπνού-Αναπνευστικό έγκαυμα</w:t>
            </w:r>
          </w:p>
        </w:tc>
        <w:tc>
          <w:tcPr>
            <w:tcW w:w="2379" w:type="dxa"/>
            <w:shd w:val="clear" w:color="auto" w:fill="auto"/>
          </w:tcPr>
          <w:p w14:paraId="56A14621">
            <w:pPr>
              <w:rPr>
                <w:rFonts w:hint="default" w:ascii="Cambria" w:hAnsi="Cambria"/>
                <w:szCs w:val="24"/>
                <w:lang w:val="el-GR"/>
              </w:rPr>
            </w:pPr>
            <w:r>
              <w:rPr>
                <w:rFonts w:hint="default" w:ascii="Cambria" w:hAnsi="Cambria"/>
                <w:szCs w:val="24"/>
                <w:lang w:val="el-GR"/>
              </w:rPr>
              <w:t>Α.Μπακάκος</w:t>
            </w:r>
          </w:p>
        </w:tc>
      </w:tr>
      <w:tr w14:paraId="1062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3" w:type="dxa"/>
          </w:tcPr>
          <w:p w14:paraId="26D945E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50F63E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18:15-20:00</w:t>
            </w:r>
          </w:p>
          <w:p w14:paraId="3F35EF3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0623D2B7">
            <w:pPr>
              <w:pStyle w:val="21"/>
              <w:spacing w:after="160" w:line="25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παρ’ ολίγον πνιγμό</w:t>
            </w:r>
          </w:p>
        </w:tc>
        <w:tc>
          <w:tcPr>
            <w:tcW w:w="2379" w:type="dxa"/>
          </w:tcPr>
          <w:p w14:paraId="7D62ED6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Φ. Φιλιού</w:t>
            </w:r>
          </w:p>
        </w:tc>
      </w:tr>
      <w:tr w14:paraId="48F7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3" w:type="dxa"/>
          </w:tcPr>
          <w:p w14:paraId="3489B41F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Cs w:val="24"/>
                <w:lang w:val="el-GR"/>
              </w:rPr>
              <w:t>Τ</w:t>
            </w:r>
            <w:r>
              <w:rPr>
                <w:rFonts w:ascii="Cambria" w:hAnsi="Cambria"/>
                <w:b/>
                <w:bCs/>
                <w:szCs w:val="24"/>
              </w:rPr>
              <w:t xml:space="preserve">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0</w:t>
            </w:r>
            <w:r>
              <w:rPr>
                <w:rFonts w:hint="default" w:ascii="Cambria" w:hAnsi="Cambria"/>
                <w:sz w:val="18"/>
                <w:szCs w:val="18"/>
                <w:lang w:val="el-GR"/>
              </w:rPr>
              <w:t>4</w:t>
            </w:r>
            <w:r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1274" w:type="dxa"/>
          </w:tcPr>
          <w:p w14:paraId="1EFECC89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2A26D12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πνευμονική υπέρταση στο μηχανικό αερισμό αερισμό</w:t>
            </w:r>
          </w:p>
        </w:tc>
        <w:tc>
          <w:tcPr>
            <w:tcW w:w="2379" w:type="dxa"/>
          </w:tcPr>
          <w:p w14:paraId="78CCE7A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Ε. Σταγάκη</w:t>
            </w:r>
          </w:p>
        </w:tc>
      </w:tr>
      <w:tr w14:paraId="2437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3" w:type="dxa"/>
          </w:tcPr>
          <w:p w14:paraId="2EFD1DD3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73D2720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17:15-20:00</w:t>
            </w:r>
          </w:p>
        </w:tc>
        <w:tc>
          <w:tcPr>
            <w:tcW w:w="5733" w:type="dxa"/>
          </w:tcPr>
          <w:p w14:paraId="6A6FCA9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Επανάληψη –  Μηχανικός αερισμός Ι </w:t>
            </w:r>
          </w:p>
          <w:p w14:paraId="02D25166">
            <w:pPr>
              <w:pStyle w:val="21"/>
              <w:spacing w:after="160" w:line="256" w:lineRule="auto"/>
              <w:ind w:left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  <w:p w14:paraId="3BD29D0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379" w:type="dxa"/>
          </w:tcPr>
          <w:p w14:paraId="2EDA5792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szCs w:val="24"/>
              </w:rPr>
              <w:t>Γ.Γαβριηλίδης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  <w:p w14:paraId="484FFD3E">
            <w:pPr>
              <w:rPr>
                <w:rFonts w:ascii="Cambria" w:hAnsi="Cambria"/>
                <w:b/>
                <w:bCs/>
                <w:szCs w:val="24"/>
              </w:rPr>
            </w:pPr>
          </w:p>
        </w:tc>
      </w:tr>
    </w:tbl>
    <w:p w14:paraId="39834C30">
      <w:pPr>
        <w:tabs>
          <w:tab w:val="left" w:pos="2055"/>
        </w:tabs>
        <w:rPr>
          <w:rFonts w:hint="default" w:ascii="Cambria" w:hAnsi="Cambria"/>
          <w:szCs w:val="24"/>
          <w:lang w:val="en-US"/>
        </w:rPr>
      </w:pPr>
    </w:p>
    <w:sectPr>
      <w:headerReference r:id="rId3" w:type="default"/>
      <w:pgSz w:w="11906" w:h="16838"/>
      <w:pgMar w:top="1465" w:right="424" w:bottom="1440" w:left="851" w:header="0" w:footer="22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tsoulidis">
    <w:altName w:val="Calibri"/>
    <w:panose1 w:val="00000000000000000000"/>
    <w:charset w:val="00"/>
    <w:family w:val="modern"/>
    <w:pitch w:val="default"/>
    <w:sig w:usb0="00000000" w:usb1="00000000" w:usb2="00000000" w:usb3="00000000" w:csb0="0000009B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lasArial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4AAA5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0E2D"/>
    <w:rsid w:val="000066E2"/>
    <w:rsid w:val="00006E10"/>
    <w:rsid w:val="00007E2C"/>
    <w:rsid w:val="000111D0"/>
    <w:rsid w:val="000123DE"/>
    <w:rsid w:val="00013624"/>
    <w:rsid w:val="00014932"/>
    <w:rsid w:val="00017534"/>
    <w:rsid w:val="00021749"/>
    <w:rsid w:val="000247C3"/>
    <w:rsid w:val="0002627F"/>
    <w:rsid w:val="000310F6"/>
    <w:rsid w:val="00036425"/>
    <w:rsid w:val="000368EB"/>
    <w:rsid w:val="00036B13"/>
    <w:rsid w:val="00037508"/>
    <w:rsid w:val="00040936"/>
    <w:rsid w:val="00042D8C"/>
    <w:rsid w:val="000616B5"/>
    <w:rsid w:val="00061AF8"/>
    <w:rsid w:val="00070837"/>
    <w:rsid w:val="00070879"/>
    <w:rsid w:val="0007435B"/>
    <w:rsid w:val="000754FC"/>
    <w:rsid w:val="000764A4"/>
    <w:rsid w:val="00084E04"/>
    <w:rsid w:val="0008524A"/>
    <w:rsid w:val="00092F58"/>
    <w:rsid w:val="0009345F"/>
    <w:rsid w:val="000A4673"/>
    <w:rsid w:val="000A6EC7"/>
    <w:rsid w:val="000A7E32"/>
    <w:rsid w:val="000B039D"/>
    <w:rsid w:val="000B19CC"/>
    <w:rsid w:val="000B73AA"/>
    <w:rsid w:val="000B79FB"/>
    <w:rsid w:val="000C2AD1"/>
    <w:rsid w:val="000C411A"/>
    <w:rsid w:val="000C531A"/>
    <w:rsid w:val="000C7935"/>
    <w:rsid w:val="000C79A4"/>
    <w:rsid w:val="000D03D4"/>
    <w:rsid w:val="000D1672"/>
    <w:rsid w:val="000D2374"/>
    <w:rsid w:val="000D51A2"/>
    <w:rsid w:val="000D703F"/>
    <w:rsid w:val="000F1A90"/>
    <w:rsid w:val="000F2B4E"/>
    <w:rsid w:val="000F79AC"/>
    <w:rsid w:val="0010020E"/>
    <w:rsid w:val="00101EB9"/>
    <w:rsid w:val="0010239D"/>
    <w:rsid w:val="00103481"/>
    <w:rsid w:val="00103517"/>
    <w:rsid w:val="00104CFC"/>
    <w:rsid w:val="00104DB5"/>
    <w:rsid w:val="00105B68"/>
    <w:rsid w:val="00106A2A"/>
    <w:rsid w:val="001109DD"/>
    <w:rsid w:val="00116D7A"/>
    <w:rsid w:val="001177DD"/>
    <w:rsid w:val="00121502"/>
    <w:rsid w:val="001245B8"/>
    <w:rsid w:val="001300C6"/>
    <w:rsid w:val="0013012F"/>
    <w:rsid w:val="00133707"/>
    <w:rsid w:val="001347D0"/>
    <w:rsid w:val="00135C59"/>
    <w:rsid w:val="00140CF0"/>
    <w:rsid w:val="0014324A"/>
    <w:rsid w:val="00143EB5"/>
    <w:rsid w:val="001444F4"/>
    <w:rsid w:val="00147152"/>
    <w:rsid w:val="00161906"/>
    <w:rsid w:val="00161AAC"/>
    <w:rsid w:val="00171CC7"/>
    <w:rsid w:val="001725B0"/>
    <w:rsid w:val="00173637"/>
    <w:rsid w:val="001744D0"/>
    <w:rsid w:val="00183D95"/>
    <w:rsid w:val="0019445B"/>
    <w:rsid w:val="00195B91"/>
    <w:rsid w:val="001A55C1"/>
    <w:rsid w:val="001B208A"/>
    <w:rsid w:val="001C2046"/>
    <w:rsid w:val="001C5998"/>
    <w:rsid w:val="001C7813"/>
    <w:rsid w:val="001D4360"/>
    <w:rsid w:val="001D44D2"/>
    <w:rsid w:val="001D6B52"/>
    <w:rsid w:val="001D6E90"/>
    <w:rsid w:val="001E0B74"/>
    <w:rsid w:val="001E67AB"/>
    <w:rsid w:val="001E7C43"/>
    <w:rsid w:val="001F0C01"/>
    <w:rsid w:val="001F1193"/>
    <w:rsid w:val="001F542F"/>
    <w:rsid w:val="002006A0"/>
    <w:rsid w:val="00201236"/>
    <w:rsid w:val="00204705"/>
    <w:rsid w:val="00205C89"/>
    <w:rsid w:val="002074E3"/>
    <w:rsid w:val="00207F8E"/>
    <w:rsid w:val="00216B7D"/>
    <w:rsid w:val="00217396"/>
    <w:rsid w:val="00221248"/>
    <w:rsid w:val="00222E5B"/>
    <w:rsid w:val="002261E6"/>
    <w:rsid w:val="002269A2"/>
    <w:rsid w:val="00226D85"/>
    <w:rsid w:val="002301C4"/>
    <w:rsid w:val="00233E0A"/>
    <w:rsid w:val="002361CE"/>
    <w:rsid w:val="00241D54"/>
    <w:rsid w:val="00243342"/>
    <w:rsid w:val="00244596"/>
    <w:rsid w:val="0024532E"/>
    <w:rsid w:val="00254A97"/>
    <w:rsid w:val="002573D5"/>
    <w:rsid w:val="00257587"/>
    <w:rsid w:val="00263B3D"/>
    <w:rsid w:val="002650BB"/>
    <w:rsid w:val="00266C59"/>
    <w:rsid w:val="00277804"/>
    <w:rsid w:val="00281909"/>
    <w:rsid w:val="00281EAB"/>
    <w:rsid w:val="00296817"/>
    <w:rsid w:val="00297755"/>
    <w:rsid w:val="002A43C1"/>
    <w:rsid w:val="002B1252"/>
    <w:rsid w:val="002B39D2"/>
    <w:rsid w:val="002B44AF"/>
    <w:rsid w:val="002B5108"/>
    <w:rsid w:val="002B7241"/>
    <w:rsid w:val="002C02AC"/>
    <w:rsid w:val="002D3739"/>
    <w:rsid w:val="002D56CE"/>
    <w:rsid w:val="002D7851"/>
    <w:rsid w:val="002E44E6"/>
    <w:rsid w:val="002E4D0D"/>
    <w:rsid w:val="002F0DF9"/>
    <w:rsid w:val="002F518F"/>
    <w:rsid w:val="002F51EF"/>
    <w:rsid w:val="002F59AB"/>
    <w:rsid w:val="002F6FDE"/>
    <w:rsid w:val="00302F49"/>
    <w:rsid w:val="00305710"/>
    <w:rsid w:val="0030680C"/>
    <w:rsid w:val="00306B70"/>
    <w:rsid w:val="00310502"/>
    <w:rsid w:val="00313CF9"/>
    <w:rsid w:val="00316330"/>
    <w:rsid w:val="00316716"/>
    <w:rsid w:val="00320C55"/>
    <w:rsid w:val="003220B2"/>
    <w:rsid w:val="00322F5D"/>
    <w:rsid w:val="00322FAE"/>
    <w:rsid w:val="00330D5F"/>
    <w:rsid w:val="0033135E"/>
    <w:rsid w:val="00335C70"/>
    <w:rsid w:val="003372D4"/>
    <w:rsid w:val="00337353"/>
    <w:rsid w:val="003413F8"/>
    <w:rsid w:val="00341768"/>
    <w:rsid w:val="00346AAF"/>
    <w:rsid w:val="0035167A"/>
    <w:rsid w:val="003550DC"/>
    <w:rsid w:val="00355848"/>
    <w:rsid w:val="00357A9F"/>
    <w:rsid w:val="00376594"/>
    <w:rsid w:val="0037785E"/>
    <w:rsid w:val="00380E40"/>
    <w:rsid w:val="0038531D"/>
    <w:rsid w:val="00385CA9"/>
    <w:rsid w:val="003900EE"/>
    <w:rsid w:val="003914A1"/>
    <w:rsid w:val="00391B03"/>
    <w:rsid w:val="00391C88"/>
    <w:rsid w:val="00393AA6"/>
    <w:rsid w:val="003A3510"/>
    <w:rsid w:val="003A3776"/>
    <w:rsid w:val="003A4BA9"/>
    <w:rsid w:val="003A5CBB"/>
    <w:rsid w:val="003A7B09"/>
    <w:rsid w:val="003B2775"/>
    <w:rsid w:val="003B4A99"/>
    <w:rsid w:val="003B4D45"/>
    <w:rsid w:val="003B56A6"/>
    <w:rsid w:val="003C02B6"/>
    <w:rsid w:val="003C0D2C"/>
    <w:rsid w:val="003D0CB1"/>
    <w:rsid w:val="003D3AFC"/>
    <w:rsid w:val="003E04D1"/>
    <w:rsid w:val="003E249D"/>
    <w:rsid w:val="003E5F25"/>
    <w:rsid w:val="003E729D"/>
    <w:rsid w:val="003F1060"/>
    <w:rsid w:val="003F1542"/>
    <w:rsid w:val="003F15F5"/>
    <w:rsid w:val="003F4146"/>
    <w:rsid w:val="003F4A45"/>
    <w:rsid w:val="0040132A"/>
    <w:rsid w:val="00414CD0"/>
    <w:rsid w:val="0041592D"/>
    <w:rsid w:val="004162C9"/>
    <w:rsid w:val="00417218"/>
    <w:rsid w:val="00417490"/>
    <w:rsid w:val="004203C7"/>
    <w:rsid w:val="00424269"/>
    <w:rsid w:val="004262D6"/>
    <w:rsid w:val="0042687D"/>
    <w:rsid w:val="00431275"/>
    <w:rsid w:val="00432C47"/>
    <w:rsid w:val="0043371F"/>
    <w:rsid w:val="00437C75"/>
    <w:rsid w:val="004412C8"/>
    <w:rsid w:val="00441F87"/>
    <w:rsid w:val="00442661"/>
    <w:rsid w:val="00443E47"/>
    <w:rsid w:val="00444A0A"/>
    <w:rsid w:val="00444DA9"/>
    <w:rsid w:val="0044558E"/>
    <w:rsid w:val="0044651E"/>
    <w:rsid w:val="0045778B"/>
    <w:rsid w:val="00466D02"/>
    <w:rsid w:val="004748CB"/>
    <w:rsid w:val="00475CE6"/>
    <w:rsid w:val="00477AE6"/>
    <w:rsid w:val="00481EA8"/>
    <w:rsid w:val="00483D4D"/>
    <w:rsid w:val="00490932"/>
    <w:rsid w:val="00491065"/>
    <w:rsid w:val="00493FC0"/>
    <w:rsid w:val="0049433A"/>
    <w:rsid w:val="0049645F"/>
    <w:rsid w:val="004A43C2"/>
    <w:rsid w:val="004A5346"/>
    <w:rsid w:val="004B378D"/>
    <w:rsid w:val="004B3AAB"/>
    <w:rsid w:val="004B54A5"/>
    <w:rsid w:val="004B5DA5"/>
    <w:rsid w:val="004C3116"/>
    <w:rsid w:val="004C590F"/>
    <w:rsid w:val="004C67A4"/>
    <w:rsid w:val="004E5A05"/>
    <w:rsid w:val="004E75B4"/>
    <w:rsid w:val="004E7617"/>
    <w:rsid w:val="004F3164"/>
    <w:rsid w:val="004F5E11"/>
    <w:rsid w:val="004F7B19"/>
    <w:rsid w:val="0050008F"/>
    <w:rsid w:val="005008EC"/>
    <w:rsid w:val="005049C1"/>
    <w:rsid w:val="00506E40"/>
    <w:rsid w:val="0051021A"/>
    <w:rsid w:val="005127C7"/>
    <w:rsid w:val="00516A35"/>
    <w:rsid w:val="00526695"/>
    <w:rsid w:val="005336B8"/>
    <w:rsid w:val="00536F49"/>
    <w:rsid w:val="0053758B"/>
    <w:rsid w:val="00550099"/>
    <w:rsid w:val="00555DFE"/>
    <w:rsid w:val="005574A1"/>
    <w:rsid w:val="005607DF"/>
    <w:rsid w:val="005657F4"/>
    <w:rsid w:val="00566BD9"/>
    <w:rsid w:val="00575603"/>
    <w:rsid w:val="00576F89"/>
    <w:rsid w:val="0058076D"/>
    <w:rsid w:val="00581F44"/>
    <w:rsid w:val="005852A5"/>
    <w:rsid w:val="00586A5E"/>
    <w:rsid w:val="005918DD"/>
    <w:rsid w:val="0059239C"/>
    <w:rsid w:val="005968EC"/>
    <w:rsid w:val="00597B43"/>
    <w:rsid w:val="005A2B7D"/>
    <w:rsid w:val="005A2F5B"/>
    <w:rsid w:val="005A6A1E"/>
    <w:rsid w:val="005B32C2"/>
    <w:rsid w:val="005B4870"/>
    <w:rsid w:val="005B6307"/>
    <w:rsid w:val="005C1DC2"/>
    <w:rsid w:val="005C339B"/>
    <w:rsid w:val="005C4208"/>
    <w:rsid w:val="005C7766"/>
    <w:rsid w:val="005D02E9"/>
    <w:rsid w:val="005D209A"/>
    <w:rsid w:val="005D6CDA"/>
    <w:rsid w:val="005E1480"/>
    <w:rsid w:val="005E2660"/>
    <w:rsid w:val="005E4025"/>
    <w:rsid w:val="005E7ACC"/>
    <w:rsid w:val="005F26E6"/>
    <w:rsid w:val="005F572E"/>
    <w:rsid w:val="005F5EF2"/>
    <w:rsid w:val="005F6383"/>
    <w:rsid w:val="005F7EA3"/>
    <w:rsid w:val="006066D9"/>
    <w:rsid w:val="00606740"/>
    <w:rsid w:val="00615B5E"/>
    <w:rsid w:val="00615C82"/>
    <w:rsid w:val="00617240"/>
    <w:rsid w:val="00620062"/>
    <w:rsid w:val="00622E28"/>
    <w:rsid w:val="006445C0"/>
    <w:rsid w:val="00650A53"/>
    <w:rsid w:val="0065262D"/>
    <w:rsid w:val="00653C18"/>
    <w:rsid w:val="00657686"/>
    <w:rsid w:val="00660830"/>
    <w:rsid w:val="00666864"/>
    <w:rsid w:val="006716CB"/>
    <w:rsid w:val="0067211D"/>
    <w:rsid w:val="006755E6"/>
    <w:rsid w:val="00676F7A"/>
    <w:rsid w:val="00677B02"/>
    <w:rsid w:val="00682953"/>
    <w:rsid w:val="006866F7"/>
    <w:rsid w:val="00695364"/>
    <w:rsid w:val="006A0395"/>
    <w:rsid w:val="006A31C6"/>
    <w:rsid w:val="006A34D5"/>
    <w:rsid w:val="006B03E3"/>
    <w:rsid w:val="006B0F38"/>
    <w:rsid w:val="006B15F5"/>
    <w:rsid w:val="006B209C"/>
    <w:rsid w:val="006B3244"/>
    <w:rsid w:val="006B37C3"/>
    <w:rsid w:val="006B4029"/>
    <w:rsid w:val="006B581A"/>
    <w:rsid w:val="006B5B03"/>
    <w:rsid w:val="006B6B7E"/>
    <w:rsid w:val="006B7833"/>
    <w:rsid w:val="006C1E74"/>
    <w:rsid w:val="006D46C0"/>
    <w:rsid w:val="006D704B"/>
    <w:rsid w:val="006E12D5"/>
    <w:rsid w:val="006E3673"/>
    <w:rsid w:val="006F2118"/>
    <w:rsid w:val="006F69B4"/>
    <w:rsid w:val="00702E79"/>
    <w:rsid w:val="0070313B"/>
    <w:rsid w:val="0071001C"/>
    <w:rsid w:val="007137CD"/>
    <w:rsid w:val="0071434B"/>
    <w:rsid w:val="00720FFB"/>
    <w:rsid w:val="00725551"/>
    <w:rsid w:val="00727616"/>
    <w:rsid w:val="00727881"/>
    <w:rsid w:val="00736F8E"/>
    <w:rsid w:val="00741673"/>
    <w:rsid w:val="00750D7A"/>
    <w:rsid w:val="00751D55"/>
    <w:rsid w:val="00753154"/>
    <w:rsid w:val="00754B8C"/>
    <w:rsid w:val="00764D34"/>
    <w:rsid w:val="00767740"/>
    <w:rsid w:val="007764A3"/>
    <w:rsid w:val="00780DFE"/>
    <w:rsid w:val="00782946"/>
    <w:rsid w:val="00787D9A"/>
    <w:rsid w:val="00790360"/>
    <w:rsid w:val="00792A02"/>
    <w:rsid w:val="007977BE"/>
    <w:rsid w:val="007A1D34"/>
    <w:rsid w:val="007A448B"/>
    <w:rsid w:val="007B45AC"/>
    <w:rsid w:val="007B5673"/>
    <w:rsid w:val="007C0290"/>
    <w:rsid w:val="007C02DE"/>
    <w:rsid w:val="007C09A1"/>
    <w:rsid w:val="007C2EC6"/>
    <w:rsid w:val="007C3383"/>
    <w:rsid w:val="007C76F1"/>
    <w:rsid w:val="007D00CB"/>
    <w:rsid w:val="007D5A4F"/>
    <w:rsid w:val="007D6611"/>
    <w:rsid w:val="007D77F3"/>
    <w:rsid w:val="007E6DCA"/>
    <w:rsid w:val="007F0884"/>
    <w:rsid w:val="007F3E6C"/>
    <w:rsid w:val="007F5275"/>
    <w:rsid w:val="007F5EF4"/>
    <w:rsid w:val="007F7945"/>
    <w:rsid w:val="0080090C"/>
    <w:rsid w:val="00800932"/>
    <w:rsid w:val="00806A7E"/>
    <w:rsid w:val="00807D70"/>
    <w:rsid w:val="00812FA5"/>
    <w:rsid w:val="00820E0C"/>
    <w:rsid w:val="0082435A"/>
    <w:rsid w:val="00825C02"/>
    <w:rsid w:val="00835116"/>
    <w:rsid w:val="0083753B"/>
    <w:rsid w:val="00837C87"/>
    <w:rsid w:val="00841632"/>
    <w:rsid w:val="008429C3"/>
    <w:rsid w:val="00850011"/>
    <w:rsid w:val="0085121C"/>
    <w:rsid w:val="00856116"/>
    <w:rsid w:val="0085775F"/>
    <w:rsid w:val="00860E2D"/>
    <w:rsid w:val="008645E1"/>
    <w:rsid w:val="0086794B"/>
    <w:rsid w:val="008753F4"/>
    <w:rsid w:val="00881D7B"/>
    <w:rsid w:val="008842E3"/>
    <w:rsid w:val="00886728"/>
    <w:rsid w:val="00890358"/>
    <w:rsid w:val="008906AA"/>
    <w:rsid w:val="00895606"/>
    <w:rsid w:val="008967A3"/>
    <w:rsid w:val="00896D70"/>
    <w:rsid w:val="008A0517"/>
    <w:rsid w:val="008A4FA8"/>
    <w:rsid w:val="008A5C3E"/>
    <w:rsid w:val="008A649B"/>
    <w:rsid w:val="008A6644"/>
    <w:rsid w:val="008A6852"/>
    <w:rsid w:val="008A71E8"/>
    <w:rsid w:val="008B6348"/>
    <w:rsid w:val="008B6659"/>
    <w:rsid w:val="008B6CCA"/>
    <w:rsid w:val="008C1249"/>
    <w:rsid w:val="008C35A5"/>
    <w:rsid w:val="008C6998"/>
    <w:rsid w:val="008D237E"/>
    <w:rsid w:val="008D4CCF"/>
    <w:rsid w:val="008D5C50"/>
    <w:rsid w:val="008E101D"/>
    <w:rsid w:val="008E1602"/>
    <w:rsid w:val="008E256B"/>
    <w:rsid w:val="008E5466"/>
    <w:rsid w:val="008F3ADA"/>
    <w:rsid w:val="008F47F7"/>
    <w:rsid w:val="008F7298"/>
    <w:rsid w:val="00903E2F"/>
    <w:rsid w:val="00910104"/>
    <w:rsid w:val="00912367"/>
    <w:rsid w:val="0091547B"/>
    <w:rsid w:val="009154C9"/>
    <w:rsid w:val="0092442C"/>
    <w:rsid w:val="00926845"/>
    <w:rsid w:val="00930ECD"/>
    <w:rsid w:val="00933EAC"/>
    <w:rsid w:val="00935BD9"/>
    <w:rsid w:val="00941E7F"/>
    <w:rsid w:val="00943664"/>
    <w:rsid w:val="00951F94"/>
    <w:rsid w:val="009675F6"/>
    <w:rsid w:val="00982D18"/>
    <w:rsid w:val="00991DBE"/>
    <w:rsid w:val="00994976"/>
    <w:rsid w:val="009949A7"/>
    <w:rsid w:val="009A0D76"/>
    <w:rsid w:val="009A0F65"/>
    <w:rsid w:val="009A2905"/>
    <w:rsid w:val="009B0EAA"/>
    <w:rsid w:val="009B5435"/>
    <w:rsid w:val="009B6F2B"/>
    <w:rsid w:val="009C367D"/>
    <w:rsid w:val="009D167B"/>
    <w:rsid w:val="009D2625"/>
    <w:rsid w:val="009D33D5"/>
    <w:rsid w:val="009D37A7"/>
    <w:rsid w:val="009D425B"/>
    <w:rsid w:val="009D621C"/>
    <w:rsid w:val="009E708A"/>
    <w:rsid w:val="009E7F00"/>
    <w:rsid w:val="009F017B"/>
    <w:rsid w:val="009F3B67"/>
    <w:rsid w:val="00A017CB"/>
    <w:rsid w:val="00A01E07"/>
    <w:rsid w:val="00A03376"/>
    <w:rsid w:val="00A04C34"/>
    <w:rsid w:val="00A06453"/>
    <w:rsid w:val="00A115C0"/>
    <w:rsid w:val="00A13ED4"/>
    <w:rsid w:val="00A16BA1"/>
    <w:rsid w:val="00A22B3B"/>
    <w:rsid w:val="00A2421C"/>
    <w:rsid w:val="00A24384"/>
    <w:rsid w:val="00A2543D"/>
    <w:rsid w:val="00A270DE"/>
    <w:rsid w:val="00A3003D"/>
    <w:rsid w:val="00A30E5A"/>
    <w:rsid w:val="00A31D49"/>
    <w:rsid w:val="00A350F8"/>
    <w:rsid w:val="00A4110C"/>
    <w:rsid w:val="00A42211"/>
    <w:rsid w:val="00A43332"/>
    <w:rsid w:val="00A43B5C"/>
    <w:rsid w:val="00A44647"/>
    <w:rsid w:val="00A544EC"/>
    <w:rsid w:val="00A54657"/>
    <w:rsid w:val="00A549C2"/>
    <w:rsid w:val="00A55C18"/>
    <w:rsid w:val="00A560B5"/>
    <w:rsid w:val="00A65055"/>
    <w:rsid w:val="00A6509D"/>
    <w:rsid w:val="00A66B6C"/>
    <w:rsid w:val="00A6787B"/>
    <w:rsid w:val="00A711EE"/>
    <w:rsid w:val="00A728F2"/>
    <w:rsid w:val="00A73D9C"/>
    <w:rsid w:val="00A7695A"/>
    <w:rsid w:val="00A80C67"/>
    <w:rsid w:val="00A81721"/>
    <w:rsid w:val="00A82517"/>
    <w:rsid w:val="00A84B15"/>
    <w:rsid w:val="00A87B7C"/>
    <w:rsid w:val="00A90C78"/>
    <w:rsid w:val="00A943A5"/>
    <w:rsid w:val="00A975E7"/>
    <w:rsid w:val="00AA5A54"/>
    <w:rsid w:val="00AA6D7D"/>
    <w:rsid w:val="00AB128B"/>
    <w:rsid w:val="00AB314E"/>
    <w:rsid w:val="00AC4D38"/>
    <w:rsid w:val="00AC4EDD"/>
    <w:rsid w:val="00AD0373"/>
    <w:rsid w:val="00AD09F6"/>
    <w:rsid w:val="00AE1CF2"/>
    <w:rsid w:val="00AE37C6"/>
    <w:rsid w:val="00AE7814"/>
    <w:rsid w:val="00AF23A5"/>
    <w:rsid w:val="00AF4557"/>
    <w:rsid w:val="00AF4E09"/>
    <w:rsid w:val="00AF5121"/>
    <w:rsid w:val="00AF657D"/>
    <w:rsid w:val="00AF6693"/>
    <w:rsid w:val="00AF77B5"/>
    <w:rsid w:val="00B00AB0"/>
    <w:rsid w:val="00B00E56"/>
    <w:rsid w:val="00B01DF4"/>
    <w:rsid w:val="00B046C0"/>
    <w:rsid w:val="00B0646F"/>
    <w:rsid w:val="00B07C61"/>
    <w:rsid w:val="00B07DF5"/>
    <w:rsid w:val="00B1049F"/>
    <w:rsid w:val="00B1101A"/>
    <w:rsid w:val="00B15F33"/>
    <w:rsid w:val="00B20B80"/>
    <w:rsid w:val="00B23345"/>
    <w:rsid w:val="00B26CF5"/>
    <w:rsid w:val="00B319B4"/>
    <w:rsid w:val="00B35D4F"/>
    <w:rsid w:val="00B36298"/>
    <w:rsid w:val="00B416A6"/>
    <w:rsid w:val="00B43919"/>
    <w:rsid w:val="00B46297"/>
    <w:rsid w:val="00B50442"/>
    <w:rsid w:val="00B52A7B"/>
    <w:rsid w:val="00B56020"/>
    <w:rsid w:val="00B62C27"/>
    <w:rsid w:val="00B641F5"/>
    <w:rsid w:val="00B64E2A"/>
    <w:rsid w:val="00B7028D"/>
    <w:rsid w:val="00B751E6"/>
    <w:rsid w:val="00B76A48"/>
    <w:rsid w:val="00B81D34"/>
    <w:rsid w:val="00B91862"/>
    <w:rsid w:val="00B92B24"/>
    <w:rsid w:val="00B94B4D"/>
    <w:rsid w:val="00B96EA0"/>
    <w:rsid w:val="00BB7501"/>
    <w:rsid w:val="00BC1C4C"/>
    <w:rsid w:val="00BD025D"/>
    <w:rsid w:val="00BD02F9"/>
    <w:rsid w:val="00BE5909"/>
    <w:rsid w:val="00BE5BC3"/>
    <w:rsid w:val="00BE662E"/>
    <w:rsid w:val="00BE79A1"/>
    <w:rsid w:val="00C1171E"/>
    <w:rsid w:val="00C11AC4"/>
    <w:rsid w:val="00C12A9B"/>
    <w:rsid w:val="00C131B3"/>
    <w:rsid w:val="00C15878"/>
    <w:rsid w:val="00C17488"/>
    <w:rsid w:val="00C200F9"/>
    <w:rsid w:val="00C20CE6"/>
    <w:rsid w:val="00C2588B"/>
    <w:rsid w:val="00C26340"/>
    <w:rsid w:val="00C26B2D"/>
    <w:rsid w:val="00C334C4"/>
    <w:rsid w:val="00C35FF7"/>
    <w:rsid w:val="00C370C1"/>
    <w:rsid w:val="00C379EA"/>
    <w:rsid w:val="00C4584D"/>
    <w:rsid w:val="00C46396"/>
    <w:rsid w:val="00C46593"/>
    <w:rsid w:val="00C538A3"/>
    <w:rsid w:val="00C54772"/>
    <w:rsid w:val="00C63B0D"/>
    <w:rsid w:val="00C6469E"/>
    <w:rsid w:val="00C64DC8"/>
    <w:rsid w:val="00C712BF"/>
    <w:rsid w:val="00C752FB"/>
    <w:rsid w:val="00C81793"/>
    <w:rsid w:val="00C833CB"/>
    <w:rsid w:val="00C84063"/>
    <w:rsid w:val="00C8656F"/>
    <w:rsid w:val="00C86F0A"/>
    <w:rsid w:val="00C90C08"/>
    <w:rsid w:val="00C93216"/>
    <w:rsid w:val="00C94E88"/>
    <w:rsid w:val="00CA3F67"/>
    <w:rsid w:val="00CB0523"/>
    <w:rsid w:val="00CB5814"/>
    <w:rsid w:val="00CD1D16"/>
    <w:rsid w:val="00CD4A76"/>
    <w:rsid w:val="00CD7614"/>
    <w:rsid w:val="00CE17AD"/>
    <w:rsid w:val="00CE2781"/>
    <w:rsid w:val="00CE2D4D"/>
    <w:rsid w:val="00CE6859"/>
    <w:rsid w:val="00CF1C20"/>
    <w:rsid w:val="00CF706E"/>
    <w:rsid w:val="00D0263D"/>
    <w:rsid w:val="00D03116"/>
    <w:rsid w:val="00D03D90"/>
    <w:rsid w:val="00D068E1"/>
    <w:rsid w:val="00D148A0"/>
    <w:rsid w:val="00D15A8E"/>
    <w:rsid w:val="00D17981"/>
    <w:rsid w:val="00D17DD9"/>
    <w:rsid w:val="00D30D83"/>
    <w:rsid w:val="00D31E4A"/>
    <w:rsid w:val="00D31EE2"/>
    <w:rsid w:val="00D33000"/>
    <w:rsid w:val="00D411C8"/>
    <w:rsid w:val="00D41526"/>
    <w:rsid w:val="00D42868"/>
    <w:rsid w:val="00D43512"/>
    <w:rsid w:val="00D43BF3"/>
    <w:rsid w:val="00D51746"/>
    <w:rsid w:val="00D56BE5"/>
    <w:rsid w:val="00D61A9E"/>
    <w:rsid w:val="00D645FF"/>
    <w:rsid w:val="00D64C91"/>
    <w:rsid w:val="00D67158"/>
    <w:rsid w:val="00D67911"/>
    <w:rsid w:val="00D7140B"/>
    <w:rsid w:val="00D73AB1"/>
    <w:rsid w:val="00D82B47"/>
    <w:rsid w:val="00D82C7E"/>
    <w:rsid w:val="00D92FFE"/>
    <w:rsid w:val="00D944BC"/>
    <w:rsid w:val="00D94DAA"/>
    <w:rsid w:val="00D95686"/>
    <w:rsid w:val="00D95876"/>
    <w:rsid w:val="00D95E13"/>
    <w:rsid w:val="00DA042F"/>
    <w:rsid w:val="00DA2199"/>
    <w:rsid w:val="00DA5C86"/>
    <w:rsid w:val="00DA663A"/>
    <w:rsid w:val="00DB2ABD"/>
    <w:rsid w:val="00DB4700"/>
    <w:rsid w:val="00DB645C"/>
    <w:rsid w:val="00DC0252"/>
    <w:rsid w:val="00DC155B"/>
    <w:rsid w:val="00DC2D06"/>
    <w:rsid w:val="00DC38A7"/>
    <w:rsid w:val="00DC6B91"/>
    <w:rsid w:val="00DD11A0"/>
    <w:rsid w:val="00DD27CF"/>
    <w:rsid w:val="00DD79AA"/>
    <w:rsid w:val="00DE0054"/>
    <w:rsid w:val="00DE679C"/>
    <w:rsid w:val="00DF26A5"/>
    <w:rsid w:val="00DF77E4"/>
    <w:rsid w:val="00E00D1E"/>
    <w:rsid w:val="00E0764F"/>
    <w:rsid w:val="00E1199F"/>
    <w:rsid w:val="00E20B84"/>
    <w:rsid w:val="00E37BD7"/>
    <w:rsid w:val="00E437BE"/>
    <w:rsid w:val="00E46210"/>
    <w:rsid w:val="00E4654B"/>
    <w:rsid w:val="00E514BC"/>
    <w:rsid w:val="00E522DA"/>
    <w:rsid w:val="00E55E12"/>
    <w:rsid w:val="00E56268"/>
    <w:rsid w:val="00E56FD5"/>
    <w:rsid w:val="00E6047C"/>
    <w:rsid w:val="00E60920"/>
    <w:rsid w:val="00E71256"/>
    <w:rsid w:val="00E75925"/>
    <w:rsid w:val="00E7694B"/>
    <w:rsid w:val="00E826ED"/>
    <w:rsid w:val="00E9320A"/>
    <w:rsid w:val="00E958DE"/>
    <w:rsid w:val="00E96A8E"/>
    <w:rsid w:val="00E96CAC"/>
    <w:rsid w:val="00E97CFD"/>
    <w:rsid w:val="00EA0052"/>
    <w:rsid w:val="00EA6494"/>
    <w:rsid w:val="00EB0EA9"/>
    <w:rsid w:val="00EB1BD2"/>
    <w:rsid w:val="00EB4B7E"/>
    <w:rsid w:val="00EB60FB"/>
    <w:rsid w:val="00EC152F"/>
    <w:rsid w:val="00EC27C7"/>
    <w:rsid w:val="00EC7C3E"/>
    <w:rsid w:val="00ED5BB3"/>
    <w:rsid w:val="00ED6324"/>
    <w:rsid w:val="00ED77AB"/>
    <w:rsid w:val="00EE4D6E"/>
    <w:rsid w:val="00EF22D0"/>
    <w:rsid w:val="00EF2B2F"/>
    <w:rsid w:val="00F06C35"/>
    <w:rsid w:val="00F10792"/>
    <w:rsid w:val="00F12476"/>
    <w:rsid w:val="00F136A1"/>
    <w:rsid w:val="00F2208B"/>
    <w:rsid w:val="00F2584C"/>
    <w:rsid w:val="00F25920"/>
    <w:rsid w:val="00F25D80"/>
    <w:rsid w:val="00F27D41"/>
    <w:rsid w:val="00F41630"/>
    <w:rsid w:val="00F47809"/>
    <w:rsid w:val="00F53E8C"/>
    <w:rsid w:val="00F61E77"/>
    <w:rsid w:val="00F742AC"/>
    <w:rsid w:val="00F75DD6"/>
    <w:rsid w:val="00F779D1"/>
    <w:rsid w:val="00F84E86"/>
    <w:rsid w:val="00F86AD6"/>
    <w:rsid w:val="00F87C58"/>
    <w:rsid w:val="00F906DB"/>
    <w:rsid w:val="00F90DAF"/>
    <w:rsid w:val="00F94DA7"/>
    <w:rsid w:val="00F962E6"/>
    <w:rsid w:val="00FA0F8E"/>
    <w:rsid w:val="00FA465B"/>
    <w:rsid w:val="00FA5606"/>
    <w:rsid w:val="00FB356A"/>
    <w:rsid w:val="00FB5641"/>
    <w:rsid w:val="00FB5DD0"/>
    <w:rsid w:val="00FB653B"/>
    <w:rsid w:val="00FC0ABC"/>
    <w:rsid w:val="00FC418E"/>
    <w:rsid w:val="00FC5364"/>
    <w:rsid w:val="00FD2626"/>
    <w:rsid w:val="00FD58FA"/>
    <w:rsid w:val="00FD7A0B"/>
    <w:rsid w:val="00FE2BA5"/>
    <w:rsid w:val="00FE526C"/>
    <w:rsid w:val="00FE6071"/>
    <w:rsid w:val="00FE6402"/>
    <w:rsid w:val="00FE6809"/>
    <w:rsid w:val="00FF454A"/>
    <w:rsid w:val="00FF5E5D"/>
    <w:rsid w:val="00FF7D17"/>
    <w:rsid w:val="01995E4C"/>
    <w:rsid w:val="05010D6D"/>
    <w:rsid w:val="11F96EEE"/>
    <w:rsid w:val="120A5D40"/>
    <w:rsid w:val="12823A6B"/>
    <w:rsid w:val="16E56AB0"/>
    <w:rsid w:val="18002C83"/>
    <w:rsid w:val="1FF6557A"/>
    <w:rsid w:val="214027C0"/>
    <w:rsid w:val="21722C10"/>
    <w:rsid w:val="26B9737E"/>
    <w:rsid w:val="2AC14AEC"/>
    <w:rsid w:val="2B513D34"/>
    <w:rsid w:val="2DA34BE1"/>
    <w:rsid w:val="3B155988"/>
    <w:rsid w:val="3FCF462B"/>
    <w:rsid w:val="3FDF730D"/>
    <w:rsid w:val="40325CE1"/>
    <w:rsid w:val="48D31356"/>
    <w:rsid w:val="4A620DCF"/>
    <w:rsid w:val="4E5233C7"/>
    <w:rsid w:val="4EFD4B25"/>
    <w:rsid w:val="521671B7"/>
    <w:rsid w:val="54ED4850"/>
    <w:rsid w:val="5B061CAB"/>
    <w:rsid w:val="5BF21EA4"/>
    <w:rsid w:val="604C498D"/>
    <w:rsid w:val="6198453C"/>
    <w:rsid w:val="63DA3FA9"/>
    <w:rsid w:val="67BC0558"/>
    <w:rsid w:val="69D75D4A"/>
    <w:rsid w:val="6AD77DAF"/>
    <w:rsid w:val="6C6138AB"/>
    <w:rsid w:val="72CE003A"/>
    <w:rsid w:val="73441F80"/>
    <w:rsid w:val="74D9221E"/>
    <w:rsid w:val="76CB1B74"/>
    <w:rsid w:val="79DE7A0E"/>
    <w:rsid w:val="7BD43CCC"/>
    <w:rsid w:val="7CFA4556"/>
    <w:rsid w:val="7D7F16D5"/>
    <w:rsid w:val="7FF67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atsoulidis" w:hAnsi="Katsoulidis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lasArial" w:hAnsi="HellasArial" w:eastAsia="Times New Roman" w:cs="Times New Roman"/>
      <w:sz w:val="24"/>
      <w:lang w:val="el-GR" w:eastAsia="el-GR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outlineLvl w:val="0"/>
    </w:p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4"/>
    <w:qFormat/>
    <w:uiPriority w:val="99"/>
    <w:pPr>
      <w:spacing w:after="120"/>
    </w:pPr>
  </w:style>
  <w:style w:type="paragraph" w:styleId="8">
    <w:name w:val="Body Text Indent"/>
    <w:basedOn w:val="1"/>
    <w:link w:val="23"/>
    <w:qFormat/>
    <w:uiPriority w:val="99"/>
    <w:pPr>
      <w:spacing w:after="120"/>
      <w:ind w:left="283"/>
    </w:pPr>
    <w:rPr>
      <w:rFonts w:ascii="Times New Roman" w:hAnsi="Times New Roman"/>
      <w:szCs w:val="24"/>
    </w:rPr>
  </w:style>
  <w:style w:type="character" w:styleId="9">
    <w:name w:val="Emphasis"/>
    <w:qFormat/>
    <w:locked/>
    <w:uiPriority w:val="0"/>
    <w:rPr>
      <w:i/>
      <w:iCs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header"/>
    <w:basedOn w:val="1"/>
    <w:link w:val="18"/>
    <w:qFormat/>
    <w:uiPriority w:val="99"/>
    <w:pPr>
      <w:tabs>
        <w:tab w:val="center" w:pos="4153"/>
        <w:tab w:val="right" w:pos="8306"/>
      </w:tabs>
    </w:pPr>
    <w:rPr>
      <w:rFonts w:ascii="Calibri" w:hAnsi="Calibri" w:eastAsia="Calibri"/>
      <w:sz w:val="22"/>
      <w:szCs w:val="22"/>
      <w:lang w:eastAsia="en-US"/>
    </w:rPr>
  </w:style>
  <w:style w:type="paragraph" w:styleId="12">
    <w:name w:val="HTML Preformatted"/>
    <w:basedOn w:val="1"/>
    <w:link w:val="2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13">
    <w:name w:val="Hyperlink"/>
    <w:qFormat/>
    <w:uiPriority w:val="99"/>
    <w:rPr>
      <w:rFonts w:cs="Times New Roman"/>
      <w:color w:val="0563C1"/>
      <w:u w:val="single"/>
    </w:rPr>
  </w:style>
  <w:style w:type="paragraph" w:styleId="14">
    <w:name w:val="Plain Text"/>
    <w:basedOn w:val="1"/>
    <w:link w:val="26"/>
    <w:qFormat/>
    <w:uiPriority w:val="99"/>
    <w:rPr>
      <w:rFonts w:ascii="Calibri" w:hAnsi="Calibri" w:eastAsia="Calibri"/>
      <w:sz w:val="22"/>
      <w:szCs w:val="21"/>
      <w:lang w:eastAsia="en-US"/>
    </w:rPr>
  </w:style>
  <w:style w:type="table" w:styleId="15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Επικεφαλίδα 1 Char"/>
    <w:link w:val="2"/>
    <w:qFormat/>
    <w:locked/>
    <w:uiPriority w:val="99"/>
    <w:rPr>
      <w:rFonts w:ascii="HellasArial" w:hAnsi="HellasArial" w:cs="Times New Roman"/>
      <w:sz w:val="20"/>
      <w:szCs w:val="20"/>
      <w:lang w:eastAsia="el-GR"/>
    </w:rPr>
  </w:style>
  <w:style w:type="character" w:customStyle="1" w:styleId="17">
    <w:name w:val="Επικεφαλίδα 2 Char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8">
    <w:name w:val="Κεφαλίδα Char"/>
    <w:link w:val="11"/>
    <w:qFormat/>
    <w:locked/>
    <w:uiPriority w:val="99"/>
    <w:rPr>
      <w:rFonts w:ascii="Calibri" w:hAnsi="Calibri" w:eastAsia="Times New Roman" w:cs="Times New Roman"/>
      <w:sz w:val="22"/>
    </w:rPr>
  </w:style>
  <w:style w:type="character" w:customStyle="1" w:styleId="19">
    <w:name w:val="Υποσέλιδο Char"/>
    <w:link w:val="10"/>
    <w:qFormat/>
    <w:locked/>
    <w:uiPriority w:val="99"/>
    <w:rPr>
      <w:rFonts w:ascii="Calibri" w:hAnsi="Calibri" w:eastAsia="Times New Roman" w:cs="Times New Roman"/>
      <w:sz w:val="22"/>
    </w:rPr>
  </w:style>
  <w:style w:type="paragraph" w:styleId="20">
    <w:name w:val="No Spacing"/>
    <w:qFormat/>
    <w:uiPriority w:val="99"/>
    <w:rPr>
      <w:rFonts w:ascii="Calibri" w:hAnsi="Calibri" w:eastAsia="Calibri" w:cs="Times New Roman"/>
      <w:sz w:val="22"/>
      <w:szCs w:val="22"/>
      <w:lang w:val="el-GR" w:eastAsia="en-US" w:bidi="ar-SA"/>
    </w:rPr>
  </w:style>
  <w:style w:type="paragraph" w:styleId="21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2">
    <w:name w:val="Κείμενο πλαισίου Char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3">
    <w:name w:val="Σώμα κείμενου με εσοχή Char"/>
    <w:link w:val="8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4">
    <w:name w:val="Σώμα κειμένου Char"/>
    <w:link w:val="7"/>
    <w:qFormat/>
    <w:locked/>
    <w:uiPriority w:val="99"/>
    <w:rPr>
      <w:rFonts w:ascii="HellasArial" w:hAnsi="HellasArial" w:cs="Times New Roman"/>
      <w:sz w:val="24"/>
    </w:rPr>
  </w:style>
  <w:style w:type="paragraph" w:customStyle="1" w:styleId="25">
    <w:name w:val="Παράγραφος λίστας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6">
    <w:name w:val="Απλό κείμενο Char"/>
    <w:link w:val="14"/>
    <w:qFormat/>
    <w:locked/>
    <w:uiPriority w:val="99"/>
    <w:rPr>
      <w:rFonts w:ascii="Calibri" w:hAnsi="Calibri" w:cs="Times New Roman"/>
      <w:sz w:val="21"/>
      <w:szCs w:val="21"/>
      <w:lang w:eastAsia="en-US"/>
    </w:rPr>
  </w:style>
  <w:style w:type="paragraph" w:customStyle="1" w:styleId="27">
    <w:name w:val="Προεπιλογή"/>
    <w:qFormat/>
    <w:uiPriority w:val="99"/>
    <w:rPr>
      <w:rFonts w:ascii="Helvetica Neue" w:hAnsi="Helvetica Neue" w:eastAsia="Arial Unicode MS" w:cs="Arial Unicode MS"/>
      <w:color w:val="000000"/>
      <w:sz w:val="22"/>
      <w:szCs w:val="22"/>
      <w:u w:color="000000"/>
      <w:lang w:val="el-GR" w:eastAsia="el-GR" w:bidi="ar-SA"/>
    </w:rPr>
  </w:style>
  <w:style w:type="paragraph" w:customStyle="1" w:styleId="28">
    <w:name w:val="Προεπιλογή A"/>
    <w:qFormat/>
    <w:uiPriority w:val="99"/>
    <w:rPr>
      <w:rFonts w:ascii="Helvetica Neue" w:hAnsi="Helvetica Neue" w:eastAsia="Arial Unicode MS" w:cs="Arial Unicode MS"/>
      <w:color w:val="000000"/>
      <w:sz w:val="22"/>
      <w:szCs w:val="22"/>
      <w:u w:color="000000"/>
      <w:lang w:val="el-GR" w:eastAsia="el-GR" w:bidi="ar-SA"/>
    </w:rPr>
  </w:style>
  <w:style w:type="character" w:customStyle="1" w:styleId="29">
    <w:name w:val="Προ-διαμορφωμένο HTML Char"/>
    <w:basedOn w:val="4"/>
    <w:link w:val="12"/>
    <w:semiHidden/>
    <w:qFormat/>
    <w:uiPriority w:val="99"/>
    <w:rPr>
      <w:rFonts w:ascii="Courier New" w:hAnsi="Courier New" w:eastAsia="Times New Roman" w:cs="Courier New"/>
    </w:rPr>
  </w:style>
  <w:style w:type="paragraph" w:customStyle="1" w:styleId="30">
    <w:name w:val="FR1"/>
    <w:qFormat/>
    <w:uiPriority w:val="0"/>
    <w:pPr>
      <w:widowControl w:val="0"/>
      <w:autoSpaceDE w:val="0"/>
      <w:autoSpaceDN w:val="0"/>
      <w:adjustRightInd w:val="0"/>
      <w:spacing w:line="280" w:lineRule="auto"/>
      <w:jc w:val="both"/>
    </w:pPr>
    <w:rPr>
      <w:rFonts w:ascii="Times New Roman" w:hAnsi="Times New Roman" w:eastAsia="Times New Roman" w:cs="Times New Roman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1336</Words>
  <Characters>7220</Characters>
  <Lines>60</Lines>
  <Paragraphs>17</Paragraphs>
  <TotalTime>5</TotalTime>
  <ScaleCrop>false</ScaleCrop>
  <LinksUpToDate>false</LinksUpToDate>
  <CharactersWithSpaces>8539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2024-02-05T11:08:00Z</dcterms:created>
  <dc:creator>USER</dc:creator>
  <cp:lastModifiedBy>vas chris</cp:lastModifiedBy>
  <cp:lastPrinted>2025-01-08T12:29:00Z</cp:lastPrinted>
  <dcterms:modified xsi:type="dcterms:W3CDTF">2025-01-21T06:51:07Z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6CFCC0FCACC249CDB46F726C4ABBC5CB</vt:lpwstr>
  </property>
</Properties>
</file>