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29FB41F">
      <w:pPr>
        <w:rPr>
          <w:rFonts w:ascii="Calibri" w:hAnsi="Calibri"/>
        </w:rPr>
      </w:pPr>
    </w:p>
    <w:p w14:paraId="3A35CE25">
      <w:pPr>
        <w:rPr>
          <w:lang w:val="en-US"/>
        </w:rPr>
      </w:pPr>
    </w:p>
    <w:p w14:paraId="7512CC64">
      <w:pPr>
        <w:rPr>
          <w:lang w:val="en-US"/>
        </w:rPr>
      </w:pPr>
    </w:p>
    <w:p w14:paraId="444578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ΠΡΟΓΡΑΜΜΑ ΜΕΤΑΠΤΥΧΙΑΚΩΝ ΣΠΟΥΔΩΝ</w:t>
      </w:r>
    </w:p>
    <w:p w14:paraId="7D5CD2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«ΑΝΑΠΝΕΥΣΤΙΚΗ ΑΝΕΠΑΡΚΕΙΑ ΚΑΙ ΜΗΧΑΝΙΚΟΣ ΑΕΡΙΣΜΟΣ»</w:t>
      </w:r>
    </w:p>
    <w:p w14:paraId="4C79C540">
      <w:pPr>
        <w:jc w:val="both"/>
        <w:rPr>
          <w:rFonts w:ascii="Times New Roman" w:hAnsi="Times New Roman"/>
          <w:b/>
        </w:rPr>
      </w:pPr>
    </w:p>
    <w:p w14:paraId="7578B8FF">
      <w:pPr>
        <w:rPr>
          <w:rFonts w:ascii="Times New Roman" w:hAnsi="Times New Roman"/>
          <w:b/>
        </w:rPr>
      </w:pPr>
    </w:p>
    <w:p w14:paraId="6C08087F">
      <w:pPr>
        <w:pStyle w:val="7"/>
        <w:ind w:right="-34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ΠΡΟΓΡΑΜΜΑΤΙΣΜΟΣ ΑΚΑΔΗΜΑΙΚΟΥ ΕΤΟΥΣ 2024-2025</w:t>
      </w:r>
    </w:p>
    <w:p w14:paraId="35D76147">
      <w:pPr>
        <w:pStyle w:val="7"/>
        <w:ind w:left="2147" w:right="32"/>
        <w:jc w:val="both"/>
        <w:rPr>
          <w:rFonts w:ascii="Times New Roman" w:hAnsi="Times New Roman"/>
          <w:szCs w:val="24"/>
        </w:rPr>
      </w:pPr>
    </w:p>
    <w:p w14:paraId="7E5758A4">
      <w:pPr>
        <w:keepNext/>
        <w:tabs>
          <w:tab w:val="left" w:pos="284"/>
          <w:tab w:val="left" w:pos="3686"/>
        </w:tabs>
        <w:jc w:val="both"/>
        <w:outlineLvl w:val="0"/>
        <w:rPr>
          <w:rFonts w:ascii="Times New Roman" w:hAnsi="Times New Roman" w:eastAsia="Calibri"/>
          <w:b/>
          <w:szCs w:val="24"/>
        </w:rPr>
      </w:pPr>
      <w:r>
        <w:rPr>
          <w:rFonts w:ascii="Times New Roman" w:hAnsi="Times New Roman" w:eastAsia="Calibri"/>
          <w:b/>
          <w:szCs w:val="24"/>
        </w:rPr>
        <w:t>Εξάμηνο Α΄ (Χειμερινό)</w:t>
      </w:r>
    </w:p>
    <w:p w14:paraId="45EEDA5D">
      <w:pPr>
        <w:tabs>
          <w:tab w:val="left" w:pos="284"/>
        </w:tabs>
        <w:spacing w:before="7" w:after="120"/>
        <w:jc w:val="both"/>
        <w:rPr>
          <w:rFonts w:ascii="Times New Roman" w:hAnsi="Times New Roman" w:eastAsia="Calibri"/>
          <w:b/>
          <w:szCs w:val="24"/>
        </w:rPr>
      </w:pPr>
    </w:p>
    <w:p w14:paraId="47B8AE23">
      <w:pPr>
        <w:tabs>
          <w:tab w:val="left" w:pos="3700"/>
        </w:tabs>
        <w:spacing w:before="21"/>
        <w:ind w:left="100" w:right="32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Ημέρες Μαθημάτων: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Δευτέρα και Τετάρτη</w:t>
      </w:r>
    </w:p>
    <w:p w14:paraId="5A7B1669">
      <w:pPr>
        <w:tabs>
          <w:tab w:val="left" w:pos="3700"/>
        </w:tabs>
        <w:spacing w:before="161"/>
        <w:ind w:left="100" w:right="32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Έναρξη Μαθημάτων: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07/10/2024</w:t>
      </w:r>
    </w:p>
    <w:p w14:paraId="7FECB7D9">
      <w:pPr>
        <w:tabs>
          <w:tab w:val="left" w:pos="3700"/>
        </w:tabs>
        <w:spacing w:before="161" w:line="360" w:lineRule="auto"/>
        <w:ind w:left="100" w:right="-341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Λήξη Μαθημάτων: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29/01/2025</w:t>
      </w:r>
    </w:p>
    <w:p w14:paraId="1546F3E7">
      <w:pPr>
        <w:tabs>
          <w:tab w:val="left" w:pos="3700"/>
        </w:tabs>
        <w:spacing w:before="161" w:line="360" w:lineRule="auto"/>
        <w:ind w:left="100" w:right="-341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Εξεταστική περίοδος: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14:paraId="29D95450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Διακοπή λόγω Χριστουγέννων: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19/12/24-07/01/25</w:t>
      </w:r>
    </w:p>
    <w:p w14:paraId="6E0A6F19">
      <w:pPr>
        <w:tabs>
          <w:tab w:val="left" w:pos="778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Σημείωση: </w:t>
      </w:r>
      <w:r>
        <w:rPr>
          <w:rFonts w:ascii="Times New Roman" w:hAnsi="Times New Roman"/>
          <w:szCs w:val="24"/>
        </w:rPr>
        <w:t xml:space="preserve">Τα μαθήματα θα πραγματοποιούνται υβριδικά (δια ζώσης και </w:t>
      </w:r>
      <w:r>
        <w:rPr>
          <w:rFonts w:ascii="Times New Roman" w:hAnsi="Times New Roman"/>
          <w:bCs/>
          <w:szCs w:val="24"/>
        </w:rPr>
        <w:t>διαδικτυακά).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Τα μαθήματα στα οποία είναι υποχρεωτική η δια ζώσης παρακολούθηση υποσημαίνονται με (Ζ). Θα υπάρχει δυνατότητα ταυτόχρονης διαδικτυακής παρακολούθησης για τους φοιτητές που βρίσκονται μακριά και σε περίπτωση κωλύματος, μετά από ενημέρωση της γραμματείας. </w:t>
      </w:r>
    </w:p>
    <w:p w14:paraId="087A948F">
      <w:pPr>
        <w:tabs>
          <w:tab w:val="left" w:pos="7785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Τέλος, στο τρέχον εξάμηνο συμπεριλαμβάνεται 1 κλινικό φροντιστήριο το οποίο θα πραγματοποιηθεί δια ζώσης (δείτε στο τέλος του προγράμματος).</w:t>
      </w:r>
    </w:p>
    <w:p w14:paraId="29E29E76">
      <w:pPr>
        <w:tabs>
          <w:tab w:val="left" w:pos="7785"/>
        </w:tabs>
        <w:jc w:val="both"/>
        <w:rPr>
          <w:rFonts w:ascii="Times New Roman" w:hAnsi="Times New Roman"/>
          <w:szCs w:val="24"/>
        </w:rPr>
      </w:pPr>
    </w:p>
    <w:p w14:paraId="11F28241">
      <w:pPr>
        <w:tabs>
          <w:tab w:val="left" w:pos="7785"/>
        </w:tabs>
        <w:jc w:val="both"/>
        <w:rPr>
          <w:rFonts w:asciiTheme="minorHAnsi" w:hAnsiTheme="minorHAnsi"/>
        </w:rPr>
      </w:pPr>
      <w:r>
        <w:tab/>
      </w:r>
    </w:p>
    <w:p w14:paraId="7BE6C976">
      <w:pPr>
        <w:spacing w:after="120"/>
        <w:jc w:val="both"/>
        <w:rPr>
          <w:rFonts w:ascii="Times New Roman" w:hAnsi="Times New Roman" w:eastAsia="Calibri"/>
          <w:szCs w:val="24"/>
        </w:rPr>
      </w:pPr>
      <w:r>
        <w:rPr>
          <w:rFonts w:ascii="Times New Roman" w:hAnsi="Times New Roman" w:eastAsia="Calibri"/>
          <w:szCs w:val="24"/>
        </w:rPr>
        <w:t xml:space="preserve">  Πληροφορίες:  κ. Χριστακοπούλου</w:t>
      </w:r>
    </w:p>
    <w:p w14:paraId="1B2FCB6D">
      <w:pPr>
        <w:spacing w:after="120"/>
        <w:jc w:val="both"/>
        <w:rPr>
          <w:rFonts w:ascii="Times New Roman" w:hAnsi="Times New Roman" w:eastAsia="Calibri"/>
          <w:szCs w:val="24"/>
        </w:rPr>
      </w:pPr>
      <w:r>
        <w:rPr>
          <w:rFonts w:ascii="Times New Roman" w:hAnsi="Times New Roman" w:eastAsia="Calibri"/>
          <w:szCs w:val="24"/>
        </w:rPr>
        <w:t xml:space="preserve">  Τηλέφωνο: 210 7763726  </w:t>
      </w:r>
    </w:p>
    <w:p w14:paraId="7EA3F56B">
      <w:pPr>
        <w:spacing w:after="120"/>
        <w:jc w:val="both"/>
        <w:rPr>
          <w:rFonts w:ascii="Times New Roman" w:hAnsi="Times New Roman" w:eastAsia="Calibri"/>
          <w:szCs w:val="24"/>
          <w:lang w:val="en-US"/>
        </w:rPr>
      </w:pPr>
      <w:r>
        <w:rPr>
          <w:rFonts w:ascii="Times New Roman" w:hAnsi="Times New Roman" w:eastAsia="Calibri"/>
          <w:szCs w:val="24"/>
          <w:lang w:val="en-US"/>
        </w:rPr>
        <w:t xml:space="preserve">  Email: </w:t>
      </w:r>
      <w:r>
        <w:fldChar w:fldCharType="begin"/>
      </w:r>
      <w:r>
        <w:instrText xml:space="preserve"> HYPERLINK "mailto:rfmv-master@med.uoa.gr" </w:instrText>
      </w:r>
      <w:r>
        <w:fldChar w:fldCharType="separate"/>
      </w:r>
      <w:r>
        <w:rPr>
          <w:rFonts w:ascii="Times New Roman" w:hAnsi="Times New Roman" w:eastAsia="Calibri"/>
          <w:color w:val="0563C1"/>
          <w:szCs w:val="24"/>
          <w:u w:val="single"/>
          <w:lang w:val="en-US"/>
        </w:rPr>
        <w:t>rfmv-master@med.uoa.gr</w:t>
      </w:r>
      <w:r>
        <w:rPr>
          <w:rFonts w:ascii="Times New Roman" w:hAnsi="Times New Roman" w:eastAsia="Calibri"/>
          <w:color w:val="0563C1"/>
          <w:szCs w:val="24"/>
          <w:u w:val="single"/>
          <w:lang w:val="en-US"/>
        </w:rPr>
        <w:fldChar w:fldCharType="end"/>
      </w:r>
    </w:p>
    <w:p w14:paraId="45BE1464">
      <w:pPr>
        <w:pStyle w:val="7"/>
        <w:spacing w:before="12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5F2F0998">
      <w:pPr>
        <w:pStyle w:val="7"/>
        <w:spacing w:before="12" w:line="360" w:lineRule="auto"/>
        <w:ind w:firstLine="3960" w:firstLineChars="16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Η Διευθύντρια Σπουδών</w:t>
      </w:r>
    </w:p>
    <w:p w14:paraId="34DA26B5">
      <w:pPr>
        <w:pStyle w:val="7"/>
        <w:spacing w:before="12" w:line="360" w:lineRule="auto"/>
        <w:ind w:firstLine="4320" w:firstLineChars="18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Νικολέττα Ροβίνα</w:t>
      </w:r>
    </w:p>
    <w:p w14:paraId="549602C9">
      <w:pPr>
        <w:pStyle w:val="7"/>
        <w:spacing w:before="12"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Αναπληρώτρια Καθηγήτρια Ιατρικής Σχολής ΕΚΠΑ</w:t>
      </w:r>
    </w:p>
    <w:p w14:paraId="60D0D937">
      <w:pPr>
        <w:rPr>
          <w:rFonts w:ascii="Times New Roman" w:hAnsi="Times New Roman"/>
        </w:rPr>
      </w:pPr>
    </w:p>
    <w:p w14:paraId="7D39EF6B">
      <w:pPr>
        <w:rPr>
          <w:rFonts w:ascii="Times New Roman" w:hAnsi="Times New Roman"/>
        </w:rPr>
      </w:pPr>
    </w:p>
    <w:p w14:paraId="1274B886">
      <w:pPr>
        <w:rPr>
          <w:rFonts w:ascii="Times New Roman" w:hAnsi="Times New Roman"/>
        </w:rPr>
      </w:pPr>
    </w:p>
    <w:p w14:paraId="3D6CBB9B">
      <w:pPr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1465" w:right="424" w:bottom="1440" w:left="851" w:header="0" w:footer="227" w:gutter="0"/>
          <w:cols w:space="708" w:num="1"/>
          <w:docGrid w:linePitch="360" w:charSpace="0"/>
        </w:sectPr>
      </w:pPr>
    </w:p>
    <w:tbl>
      <w:tblPr>
        <w:tblStyle w:val="5"/>
        <w:tblpPr w:leftFromText="180" w:rightFromText="180" w:vertAnchor="page" w:horzAnchor="margin" w:tblpXSpec="center" w:tblpY="109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59"/>
        <w:gridCol w:w="5953"/>
        <w:gridCol w:w="2234"/>
      </w:tblGrid>
      <w:tr w14:paraId="2568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15" w:type="pct"/>
            <w:tcBorders>
              <w:top w:val="single" w:color="4F81BD" w:sz="12" w:space="0"/>
            </w:tcBorders>
          </w:tcPr>
          <w:p w14:paraId="641B1B2E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76F6FF7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30/09</w:t>
            </w:r>
          </w:p>
        </w:tc>
        <w:tc>
          <w:tcPr>
            <w:tcW w:w="810" w:type="pct"/>
            <w:tcBorders>
              <w:top w:val="single" w:color="4F81BD" w:sz="12" w:space="0"/>
            </w:tcBorders>
          </w:tcPr>
          <w:p w14:paraId="2FD783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Cs w:val="24"/>
              </w:rPr>
              <w:t>:45</w:t>
            </w:r>
          </w:p>
        </w:tc>
        <w:tc>
          <w:tcPr>
            <w:tcW w:w="2744" w:type="pct"/>
            <w:tcBorders>
              <w:top w:val="single" w:color="4F81BD" w:sz="12" w:space="0"/>
            </w:tcBorders>
          </w:tcPr>
          <w:p w14:paraId="140A309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Ιστορική Αναδρομή-Στόχοι του ΠΜΣ</w:t>
            </w:r>
          </w:p>
        </w:tc>
        <w:tc>
          <w:tcPr>
            <w:tcW w:w="1029" w:type="pct"/>
            <w:tcBorders>
              <w:top w:val="single" w:color="4F81BD" w:sz="12" w:space="0"/>
            </w:tcBorders>
          </w:tcPr>
          <w:p w14:paraId="3C73EA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Ν. Ροβίνα</w:t>
            </w:r>
          </w:p>
        </w:tc>
      </w:tr>
      <w:tr w14:paraId="5715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top w:val="single" w:color="auto" w:sz="4" w:space="0"/>
            </w:tcBorders>
          </w:tcPr>
          <w:p w14:paraId="1C9791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</w:tcBorders>
          </w:tcPr>
          <w:p w14:paraId="7257082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17:15</w:t>
            </w:r>
          </w:p>
        </w:tc>
        <w:tc>
          <w:tcPr>
            <w:tcW w:w="2744" w:type="pct"/>
            <w:tcBorders>
              <w:top w:val="single" w:color="auto" w:sz="4" w:space="0"/>
            </w:tcBorders>
          </w:tcPr>
          <w:p w14:paraId="10C2AA6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Το ΠΜΣ με τη ματιά του φοιτητή</w:t>
            </w:r>
          </w:p>
        </w:tc>
        <w:tc>
          <w:tcPr>
            <w:tcW w:w="1029" w:type="pct"/>
            <w:tcBorders>
              <w:top w:val="single" w:color="auto" w:sz="4" w:space="0"/>
            </w:tcBorders>
          </w:tcPr>
          <w:p w14:paraId="7E8429F0">
            <w:pPr>
              <w:rPr>
                <w:rFonts w:ascii="Times New Roman" w:hAnsi="Times New Roman"/>
                <w:szCs w:val="24"/>
              </w:rPr>
            </w:pPr>
          </w:p>
        </w:tc>
      </w:tr>
      <w:tr w14:paraId="744E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top w:val="single" w:color="auto" w:sz="4" w:space="0"/>
            </w:tcBorders>
          </w:tcPr>
          <w:p w14:paraId="7A3B078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</w:tcBorders>
          </w:tcPr>
          <w:p w14:paraId="620898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17:45</w:t>
            </w:r>
          </w:p>
        </w:tc>
        <w:tc>
          <w:tcPr>
            <w:tcW w:w="2744" w:type="pct"/>
            <w:tcBorders>
              <w:top w:val="single" w:color="auto" w:sz="4" w:space="0"/>
            </w:tcBorders>
          </w:tcPr>
          <w:p w14:paraId="18C339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Reception</w:t>
            </w:r>
          </w:p>
        </w:tc>
        <w:tc>
          <w:tcPr>
            <w:tcW w:w="1029" w:type="pct"/>
            <w:tcBorders>
              <w:top w:val="single" w:color="auto" w:sz="4" w:space="0"/>
            </w:tcBorders>
          </w:tcPr>
          <w:p w14:paraId="271DD463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14:paraId="395E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5" w:type="pct"/>
            <w:vMerge w:val="restart"/>
            <w:tcBorders>
              <w:top w:val="single" w:color="4F81BD" w:sz="18" w:space="0"/>
            </w:tcBorders>
          </w:tcPr>
          <w:p w14:paraId="0D39C8F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0571ED13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07/10</w:t>
            </w:r>
          </w:p>
        </w:tc>
        <w:tc>
          <w:tcPr>
            <w:tcW w:w="810" w:type="pct"/>
            <w:tcBorders>
              <w:top w:val="single" w:color="4F81BD" w:sz="18" w:space="0"/>
            </w:tcBorders>
          </w:tcPr>
          <w:p w14:paraId="362ED9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4F81BD" w:sz="18" w:space="0"/>
            </w:tcBorders>
          </w:tcPr>
          <w:p w14:paraId="536146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Ανατομικά στοιχεία του αναπνευστικού συστήματος</w:t>
            </w:r>
          </w:p>
        </w:tc>
        <w:tc>
          <w:tcPr>
            <w:tcW w:w="1029" w:type="pct"/>
            <w:tcBorders>
              <w:top w:val="single" w:color="4F81BD" w:sz="18" w:space="0"/>
            </w:tcBorders>
          </w:tcPr>
          <w:p w14:paraId="72C02C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Ε. Κωστάκου</w:t>
            </w:r>
          </w:p>
        </w:tc>
      </w:tr>
      <w:tr w14:paraId="68D7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175F72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DBD5B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23EB99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23E755B">
            <w:pPr>
              <w:rPr>
                <w:rFonts w:ascii="Times New Roman" w:hAnsi="Times New Roman"/>
                <w:szCs w:val="24"/>
              </w:rPr>
            </w:pPr>
          </w:p>
        </w:tc>
      </w:tr>
      <w:tr w14:paraId="764A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FCAE3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16115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5156F4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Πνευμονική αιμάτωση </w:t>
            </w:r>
          </w:p>
        </w:tc>
        <w:tc>
          <w:tcPr>
            <w:tcW w:w="1029" w:type="pct"/>
          </w:tcPr>
          <w:p w14:paraId="6CC572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Ε. Κωστάκου </w:t>
            </w:r>
          </w:p>
        </w:tc>
      </w:tr>
      <w:tr w14:paraId="366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74F08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680CC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6D4A5A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65E9246">
            <w:pPr>
              <w:rPr>
                <w:rFonts w:ascii="Times New Roman" w:hAnsi="Times New Roman"/>
                <w:szCs w:val="24"/>
              </w:rPr>
            </w:pPr>
          </w:p>
        </w:tc>
      </w:tr>
      <w:tr w14:paraId="4A13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5" w:type="pct"/>
            <w:vMerge w:val="continue"/>
          </w:tcPr>
          <w:p w14:paraId="79EA6B9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96DBD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18.30-19.15</w:t>
            </w:r>
          </w:p>
        </w:tc>
        <w:tc>
          <w:tcPr>
            <w:tcW w:w="2744" w:type="pct"/>
          </w:tcPr>
          <w:p w14:paraId="7CDD73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Κλινική εξέταση καρδιάς </w:t>
            </w:r>
          </w:p>
        </w:tc>
        <w:tc>
          <w:tcPr>
            <w:tcW w:w="1029" w:type="pct"/>
          </w:tcPr>
          <w:p w14:paraId="68E861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Γ. Αναγνώστου</w:t>
            </w:r>
          </w:p>
        </w:tc>
      </w:tr>
      <w:tr w14:paraId="45C1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055CAA7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2F48B1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19.15-20.00</w:t>
            </w:r>
          </w:p>
        </w:tc>
        <w:tc>
          <w:tcPr>
            <w:tcW w:w="2744" w:type="pct"/>
          </w:tcPr>
          <w:p w14:paraId="7C5785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Το υπερηχογράφημα καρδιάς ως επέκταση της κλινικής εξέτασης </w:t>
            </w:r>
          </w:p>
        </w:tc>
        <w:tc>
          <w:tcPr>
            <w:tcW w:w="1029" w:type="pct"/>
          </w:tcPr>
          <w:p w14:paraId="5D9AF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Ε. Οικονόμου</w:t>
            </w:r>
          </w:p>
        </w:tc>
      </w:tr>
      <w:tr w14:paraId="3F55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5C5E25C0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423794AE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09/10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6273C70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41160A3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Φυσιολογία Αναπνευστικού Αερισμός-Διάχυση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6564EBD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Α. Κουτσούκου</w:t>
            </w:r>
          </w:p>
        </w:tc>
      </w:tr>
      <w:tr w14:paraId="57F9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6CD31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4D3F1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2DC2B3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C685EBC">
            <w:pPr>
              <w:rPr>
                <w:rFonts w:ascii="Times New Roman" w:hAnsi="Times New Roman"/>
                <w:szCs w:val="24"/>
              </w:rPr>
            </w:pPr>
          </w:p>
        </w:tc>
      </w:tr>
      <w:tr w14:paraId="7979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5" w:type="pct"/>
            <w:vMerge w:val="continue"/>
          </w:tcPr>
          <w:p w14:paraId="6DEF35A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2A0FC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1962784B">
            <w:pPr>
              <w:rPr>
                <w:rFonts w:hint="default" w:ascii="Times New Roman" w:hAnsi="Times New Roman"/>
                <w:color w:val="000000" w:themeColor="text1"/>
                <w:szCs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Επαγγελματικά νοσήματα</w:t>
            </w:r>
            <w:r>
              <w:rPr>
                <w:rFonts w:hint="default" w:ascii="Times New Roman" w:hAnsi="Times New Roman"/>
                <w:color w:val="000000" w:themeColor="text1"/>
                <w:szCs w:val="24"/>
                <w:lang w:val="el-GR"/>
              </w:rPr>
              <w:t xml:space="preserve"> </w:t>
            </w:r>
          </w:p>
          <w:p w14:paraId="7437EC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14:paraId="1A3D244B">
            <w:pPr>
              <w:rPr>
                <w:rFonts w:hint="default" w:ascii="Times New Roman" w:hAnsi="Times New Roman"/>
                <w:szCs w:val="24"/>
                <w:lang w:val="el-GR"/>
              </w:rPr>
            </w:pPr>
            <w:r>
              <w:rPr>
                <w:rFonts w:hint="default" w:ascii="Times New Roman" w:hAnsi="Times New Roman"/>
                <w:szCs w:val="24"/>
                <w:lang w:val="el-GR"/>
              </w:rPr>
              <w:t>Α.Καρακατσάνη</w:t>
            </w:r>
          </w:p>
        </w:tc>
      </w:tr>
      <w:tr w14:paraId="27B1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39EB19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C8581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2F8742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77E55979">
            <w:pPr>
              <w:rPr>
                <w:rFonts w:ascii="Times New Roman" w:hAnsi="Times New Roman"/>
                <w:szCs w:val="24"/>
              </w:rPr>
            </w:pPr>
          </w:p>
        </w:tc>
      </w:tr>
      <w:tr w14:paraId="3FB6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  <w:tcBorders>
              <w:bottom w:val="single" w:color="4F81BD" w:sz="18" w:space="0"/>
            </w:tcBorders>
          </w:tcPr>
          <w:p w14:paraId="684A17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4F81BD" w:sz="18" w:space="0"/>
            </w:tcBorders>
          </w:tcPr>
          <w:p w14:paraId="72C3BE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bottom w:val="single" w:color="4F81BD" w:sz="18" w:space="0"/>
            </w:tcBorders>
          </w:tcPr>
          <w:p w14:paraId="239392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Εισαγωγή στις βασικές έννοιες της στατιστικής.  Περιγραφική στατιστική</w:t>
            </w:r>
          </w:p>
        </w:tc>
        <w:tc>
          <w:tcPr>
            <w:tcW w:w="1029" w:type="pct"/>
            <w:tcBorders>
              <w:bottom w:val="single" w:color="4F81BD" w:sz="18" w:space="0"/>
            </w:tcBorders>
          </w:tcPr>
          <w:p w14:paraId="7BC792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 M. </w:t>
            </w:r>
            <w:r>
              <w:rPr>
                <w:rFonts w:ascii="Times New Roman" w:hAnsi="Times New Roman"/>
                <w:szCs w:val="24"/>
              </w:rPr>
              <w:t>Κυπριανού</w:t>
            </w:r>
          </w:p>
        </w:tc>
      </w:tr>
      <w:tr w14:paraId="4009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5" w:type="pct"/>
            <w:vMerge w:val="restart"/>
            <w:tcBorders>
              <w:top w:val="single" w:color="4F81BD" w:sz="18" w:space="0"/>
            </w:tcBorders>
          </w:tcPr>
          <w:p w14:paraId="6324F723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536E1DF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14/10</w:t>
            </w:r>
          </w:p>
        </w:tc>
        <w:tc>
          <w:tcPr>
            <w:tcW w:w="810" w:type="pct"/>
            <w:tcBorders>
              <w:top w:val="single" w:color="4F81BD" w:sz="18" w:space="0"/>
            </w:tcBorders>
          </w:tcPr>
          <w:p w14:paraId="6C37D9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4F81BD" w:sz="18" w:space="0"/>
            </w:tcBorders>
          </w:tcPr>
          <w:p w14:paraId="17AA180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Λειτουργικός έλεγχος της αναπνοής Ι</w:t>
            </w:r>
          </w:p>
        </w:tc>
        <w:tc>
          <w:tcPr>
            <w:tcW w:w="1029" w:type="pct"/>
            <w:tcBorders>
              <w:top w:val="single" w:color="4F81BD" w:sz="18" w:space="0"/>
            </w:tcBorders>
          </w:tcPr>
          <w:p w14:paraId="04FF746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Ν. Κουλούρης</w:t>
            </w:r>
          </w:p>
        </w:tc>
      </w:tr>
      <w:tr w14:paraId="07AD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C3F5F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1DDB2C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35C63E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12402E9">
            <w:pPr>
              <w:rPr>
                <w:rFonts w:ascii="Times New Roman" w:hAnsi="Times New Roman"/>
                <w:szCs w:val="24"/>
              </w:rPr>
            </w:pPr>
          </w:p>
        </w:tc>
      </w:tr>
      <w:tr w14:paraId="3D8B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C7A0F7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1F885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138599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Μεταφορά Ο2 στους ιστούς  Ι</w:t>
            </w:r>
          </w:p>
        </w:tc>
        <w:tc>
          <w:tcPr>
            <w:tcW w:w="1029" w:type="pct"/>
          </w:tcPr>
          <w:p w14:paraId="6969FB2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Κυριακοπούλου</w:t>
            </w:r>
          </w:p>
        </w:tc>
      </w:tr>
      <w:tr w14:paraId="7F3A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B3D81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E65C8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2D717ED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5642FB4">
            <w:pPr>
              <w:rPr>
                <w:rFonts w:ascii="Times New Roman" w:hAnsi="Times New Roman"/>
                <w:szCs w:val="24"/>
              </w:rPr>
            </w:pPr>
          </w:p>
        </w:tc>
      </w:tr>
      <w:tr w14:paraId="2881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5" w:type="pct"/>
            <w:vMerge w:val="continue"/>
            <w:tcBorders>
              <w:bottom w:val="double" w:color="auto" w:sz="18" w:space="0"/>
            </w:tcBorders>
          </w:tcPr>
          <w:p w14:paraId="5F47E82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41C392FD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bottom w:val="single" w:color="auto" w:sz="12" w:space="0"/>
            </w:tcBorders>
          </w:tcPr>
          <w:p w14:paraId="6C8892BF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Μεταφορά Ο2 στους ιστούς  ΙΙ</w:t>
            </w:r>
          </w:p>
        </w:tc>
        <w:tc>
          <w:tcPr>
            <w:tcW w:w="1029" w:type="pct"/>
            <w:tcBorders>
              <w:bottom w:val="single" w:color="auto" w:sz="12" w:space="0"/>
            </w:tcBorders>
          </w:tcPr>
          <w:p w14:paraId="4A5A39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Κυριακοπούλου</w:t>
            </w:r>
          </w:p>
        </w:tc>
      </w:tr>
      <w:tr w14:paraId="229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7D2F778A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ΤΕ</w:t>
            </w:r>
          </w:p>
          <w:p w14:paraId="0D28C3B5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16/10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5D46563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2D17C5C2">
            <w:pPr>
              <w:rPr>
                <w:rFonts w:ascii="Times New Roman" w:hAnsi="Times New Roman"/>
                <w:szCs w:val="24"/>
                <w:highlight w:val="magenta"/>
              </w:rPr>
            </w:pPr>
            <w:r>
              <w:rPr>
                <w:rFonts w:ascii="Times New Roman" w:hAnsi="Times New Roman"/>
                <w:szCs w:val="24"/>
              </w:rPr>
              <w:t>Αναπνευστική Ανεπάρκεια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0C5377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Α. Κουτσούκου</w:t>
            </w:r>
          </w:p>
        </w:tc>
      </w:tr>
      <w:tr w14:paraId="6D91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17D0698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61731F8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17.00-17.15</w:t>
            </w:r>
          </w:p>
        </w:tc>
        <w:tc>
          <w:tcPr>
            <w:tcW w:w="2744" w:type="pct"/>
          </w:tcPr>
          <w:p w14:paraId="789CE5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1491060C">
            <w:pPr>
              <w:rPr>
                <w:rFonts w:ascii="Times New Roman" w:hAnsi="Times New Roman"/>
                <w:szCs w:val="24"/>
              </w:rPr>
            </w:pPr>
          </w:p>
        </w:tc>
      </w:tr>
      <w:tr w14:paraId="7B40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5" w:type="pct"/>
            <w:vMerge w:val="continue"/>
          </w:tcPr>
          <w:p w14:paraId="230D5D5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3C1E717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17.15-18.15</w:t>
            </w:r>
          </w:p>
        </w:tc>
        <w:tc>
          <w:tcPr>
            <w:tcW w:w="2744" w:type="pct"/>
          </w:tcPr>
          <w:p w14:paraId="3C96A50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Ιστική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άρδευση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Ι</w:t>
            </w:r>
          </w:p>
        </w:tc>
        <w:tc>
          <w:tcPr>
            <w:tcW w:w="1029" w:type="pct"/>
            <w:tcBorders>
              <w:top w:val="single" w:color="auto" w:sz="4" w:space="0"/>
            </w:tcBorders>
          </w:tcPr>
          <w:p w14:paraId="382CBAD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Μ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Κυριακοπούλου</w:t>
            </w:r>
          </w:p>
        </w:tc>
      </w:tr>
      <w:tr w14:paraId="1AC5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0A5339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47C4238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18.15-18.30</w:t>
            </w:r>
          </w:p>
        </w:tc>
        <w:tc>
          <w:tcPr>
            <w:tcW w:w="2744" w:type="pct"/>
          </w:tcPr>
          <w:p w14:paraId="48B043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D7639A1">
            <w:pPr>
              <w:rPr>
                <w:rFonts w:ascii="Times New Roman" w:hAnsi="Times New Roman"/>
                <w:szCs w:val="24"/>
              </w:rPr>
            </w:pPr>
          </w:p>
        </w:tc>
      </w:tr>
      <w:tr w14:paraId="170C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5" w:type="pct"/>
            <w:vMerge w:val="continue"/>
            <w:tcBorders>
              <w:bottom w:val="single" w:color="548DD4" w:sz="12" w:space="0"/>
            </w:tcBorders>
          </w:tcPr>
          <w:p w14:paraId="476EE43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bottom w:val="single" w:color="548DD4" w:sz="12" w:space="0"/>
            </w:tcBorders>
          </w:tcPr>
          <w:p w14:paraId="5B410D4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18.30-20.00</w:t>
            </w:r>
          </w:p>
        </w:tc>
        <w:tc>
          <w:tcPr>
            <w:tcW w:w="2744" w:type="pct"/>
            <w:tcBorders>
              <w:bottom w:val="single" w:color="548DD4" w:sz="12" w:space="0"/>
            </w:tcBorders>
          </w:tcPr>
          <w:p w14:paraId="725D74E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Ιστική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άρδευση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Ι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</w:p>
        </w:tc>
        <w:tc>
          <w:tcPr>
            <w:tcW w:w="1029" w:type="pct"/>
            <w:tcBorders>
              <w:bottom w:val="single" w:color="548DD4" w:sz="12" w:space="0"/>
            </w:tcBorders>
          </w:tcPr>
          <w:p w14:paraId="11448A9A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Μ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Κυριακοπούλου</w:t>
            </w:r>
          </w:p>
        </w:tc>
      </w:tr>
      <w:tr w14:paraId="129C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5" w:type="pct"/>
            <w:vMerge w:val="restart"/>
            <w:tcBorders>
              <w:top w:val="single" w:color="548DD4" w:sz="12" w:space="0"/>
            </w:tcBorders>
          </w:tcPr>
          <w:p w14:paraId="234AE5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521B5F8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21/10</w:t>
            </w:r>
          </w:p>
        </w:tc>
        <w:tc>
          <w:tcPr>
            <w:tcW w:w="810" w:type="pct"/>
            <w:tcBorders>
              <w:top w:val="single" w:color="548DD4" w:sz="12" w:space="0"/>
            </w:tcBorders>
          </w:tcPr>
          <w:p w14:paraId="7E4A3E2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548DD4" w:sz="12" w:space="0"/>
            </w:tcBorders>
          </w:tcPr>
          <w:p w14:paraId="2FF4D6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Σημειολογία Αναπνευστικού </w:t>
            </w:r>
          </w:p>
        </w:tc>
        <w:tc>
          <w:tcPr>
            <w:tcW w:w="1029" w:type="pct"/>
            <w:tcBorders>
              <w:top w:val="single" w:color="548DD4" w:sz="12" w:space="0"/>
            </w:tcBorders>
          </w:tcPr>
          <w:p w14:paraId="6B7E6D02">
            <w:pPr>
              <w:rPr>
                <w:rFonts w:hint="default" w:ascii="Times New Roman" w:hAnsi="Times New Roman"/>
                <w:szCs w:val="24"/>
                <w:lang w:val="el-GR"/>
              </w:rPr>
            </w:pPr>
            <w:r>
              <w:rPr>
                <w:rFonts w:ascii="Times New Roman" w:hAnsi="Times New Roman"/>
                <w:szCs w:val="24"/>
                <w:lang w:val="el-GR"/>
              </w:rPr>
              <w:t>Α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el-GR"/>
              </w:rPr>
              <w:t>Μπακάκος</w:t>
            </w:r>
          </w:p>
        </w:tc>
      </w:tr>
      <w:tr w14:paraId="0A3D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F2B3EE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31EA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77169735">
            <w:pPr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1CCBFEA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3089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1F8D0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88832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17.15-18.45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2700C45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Οξεοβασική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ισορροπί</w:t>
            </w:r>
            <w:r>
              <w:rPr>
                <w:rFonts w:ascii="Times New Roman" w:hAnsi="Times New Roman"/>
                <w:szCs w:val="24"/>
              </w:rPr>
              <w:t xml:space="preserve">α: </w:t>
            </w:r>
            <w:r>
              <w:rPr>
                <w:rFonts w:hint="eastAsia" w:ascii="Times New Roman" w:hAnsi="Times New Roman"/>
                <w:szCs w:val="24"/>
              </w:rPr>
              <w:t>Γενικά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hint="eastAsia" w:ascii="Times New Roman" w:hAnsi="Times New Roman"/>
                <w:szCs w:val="24"/>
              </w:rPr>
              <w:t>Αναπνευστικές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διαταραχές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και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μεταβολικές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διαταραχές</w:t>
            </w:r>
          </w:p>
        </w:tc>
        <w:tc>
          <w:tcPr>
            <w:tcW w:w="1029" w:type="pct"/>
          </w:tcPr>
          <w:p w14:paraId="143ABA8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Ι. Βασιλειάδης</w:t>
            </w:r>
          </w:p>
        </w:tc>
      </w:tr>
      <w:tr w14:paraId="7CC6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1F948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95FB9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18.45-19.00</w:t>
            </w:r>
          </w:p>
        </w:tc>
        <w:tc>
          <w:tcPr>
            <w:tcW w:w="2744" w:type="pct"/>
          </w:tcPr>
          <w:p w14:paraId="7DC44C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4E69481">
            <w:pPr>
              <w:rPr>
                <w:rFonts w:ascii="Times New Roman" w:hAnsi="Times New Roman"/>
                <w:szCs w:val="24"/>
              </w:rPr>
            </w:pPr>
          </w:p>
        </w:tc>
      </w:tr>
      <w:tr w14:paraId="6A9F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15" w:type="pct"/>
            <w:vMerge w:val="continue"/>
          </w:tcPr>
          <w:p w14:paraId="621035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B23226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19.00-20.00</w:t>
            </w:r>
          </w:p>
        </w:tc>
        <w:tc>
          <w:tcPr>
            <w:tcW w:w="2744" w:type="pct"/>
            <w:tcBorders>
              <w:top w:val="single" w:color="auto" w:sz="4" w:space="0"/>
              <w:bottom w:val="double" w:color="auto" w:sz="18" w:space="0"/>
            </w:tcBorders>
          </w:tcPr>
          <w:p w14:paraId="257A18B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Οξεοβασική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ισορροπί</w:t>
            </w:r>
            <w:r>
              <w:rPr>
                <w:rFonts w:ascii="Times New Roman" w:hAnsi="Times New Roman"/>
                <w:szCs w:val="24"/>
              </w:rPr>
              <w:t>α: Κλινικά παραδείγματα</w:t>
            </w:r>
          </w:p>
        </w:tc>
        <w:tc>
          <w:tcPr>
            <w:tcW w:w="1029" w:type="pct"/>
            <w:tcBorders>
              <w:top w:val="single" w:color="auto" w:sz="4" w:space="0"/>
              <w:bottom w:val="double" w:color="auto" w:sz="18" w:space="0"/>
            </w:tcBorders>
          </w:tcPr>
          <w:p w14:paraId="2C74192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Γ. Χειλάς</w:t>
            </w:r>
          </w:p>
        </w:tc>
      </w:tr>
      <w:tr w14:paraId="3FFA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3A00BA3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49E74FF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23/10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372BC1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3CECCC2D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Λειτουργικός έλεγχος της αναπνοής ΙΙ-Κλινικά παραδείγματα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5EFC1BB7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Γ. Καλτσάκας</w:t>
            </w:r>
          </w:p>
        </w:tc>
      </w:tr>
      <w:tr w14:paraId="7AA4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B26BA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1C3BE41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17.00-17</w:t>
            </w:r>
            <w:r>
              <w:rPr>
                <w:rFonts w:ascii="Times New Roman" w:hAnsi="Times New Roman"/>
                <w:szCs w:val="24"/>
                <w:lang w:val="en-US"/>
              </w:rPr>
              <w:t>.15</w:t>
            </w:r>
          </w:p>
        </w:tc>
        <w:tc>
          <w:tcPr>
            <w:tcW w:w="2744" w:type="pct"/>
          </w:tcPr>
          <w:p w14:paraId="06CFAC9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63FFD46">
            <w:pPr>
              <w:rPr>
                <w:rFonts w:ascii="Times New Roman" w:hAnsi="Times New Roman"/>
                <w:color w:val="00B0F0"/>
                <w:szCs w:val="24"/>
              </w:rPr>
            </w:pPr>
          </w:p>
        </w:tc>
      </w:tr>
      <w:tr w14:paraId="04CC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E60A2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2B256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3D012A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Μελέτες παρατήρησης (γενικές αρχές-σχεδιασμός)</w:t>
            </w:r>
          </w:p>
        </w:tc>
        <w:tc>
          <w:tcPr>
            <w:tcW w:w="1029" w:type="pct"/>
          </w:tcPr>
          <w:p w14:paraId="3D558E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161A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C58A5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720F8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2E7A5D8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0D27A1A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7B82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5" w:type="pct"/>
            <w:vMerge w:val="continue"/>
            <w:tcBorders>
              <w:bottom w:val="single" w:color="4F81BD" w:sz="12" w:space="0"/>
            </w:tcBorders>
          </w:tcPr>
          <w:p w14:paraId="4ADE3D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4F81BD" w:sz="12" w:space="0"/>
            </w:tcBorders>
          </w:tcPr>
          <w:p w14:paraId="69B1C2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top w:val="single" w:color="auto" w:sz="4" w:space="0"/>
            </w:tcBorders>
          </w:tcPr>
          <w:p w14:paraId="476B4B2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Αποφρακτικά νοσήματα του αναπνευστικού- Χρόνια αποφρακτική πνευμονοπάθεια </w:t>
            </w:r>
          </w:p>
        </w:tc>
        <w:tc>
          <w:tcPr>
            <w:tcW w:w="1029" w:type="pct"/>
            <w:tcBorders>
              <w:top w:val="single" w:color="auto" w:sz="4" w:space="0"/>
            </w:tcBorders>
          </w:tcPr>
          <w:p w14:paraId="479727B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Γ. Χειλάς</w:t>
            </w:r>
          </w:p>
        </w:tc>
      </w:tr>
      <w:tr w14:paraId="7CB7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5" w:type="pct"/>
            <w:vMerge w:val="restart"/>
            <w:tcBorders>
              <w:top w:val="single" w:color="4F81BD" w:sz="12" w:space="0"/>
            </w:tcBorders>
          </w:tcPr>
          <w:p w14:paraId="5ACF444B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588F845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30/10</w:t>
            </w:r>
          </w:p>
        </w:tc>
        <w:tc>
          <w:tcPr>
            <w:tcW w:w="810" w:type="pct"/>
            <w:tcBorders>
              <w:top w:val="single" w:color="4F81BD" w:sz="12" w:space="0"/>
            </w:tcBorders>
          </w:tcPr>
          <w:p w14:paraId="77D97C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4F81BD" w:sz="12" w:space="0"/>
            </w:tcBorders>
          </w:tcPr>
          <w:p w14:paraId="75065079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Αποφρακτικά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νοσήματα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του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αναπνευστικού</w:t>
            </w:r>
            <w:r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hint="eastAsia" w:ascii="Times New Roman" w:hAnsi="Times New Roman"/>
                <w:szCs w:val="24"/>
              </w:rPr>
              <w:t>Βρογχικό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άσθμα</w:t>
            </w: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029" w:type="pct"/>
            <w:tcBorders>
              <w:top w:val="single" w:color="4F81BD" w:sz="12" w:space="0"/>
            </w:tcBorders>
          </w:tcPr>
          <w:p w14:paraId="20B52A9B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Ν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Ροβίνα</w:t>
            </w:r>
          </w:p>
        </w:tc>
      </w:tr>
      <w:tr w14:paraId="141E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4BE946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4E00B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39B2F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77D772E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14:paraId="7012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D6C3D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03C87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5B399922">
            <w:pPr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Δοκιμασίες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πρόκλησης</w:t>
            </w:r>
          </w:p>
        </w:tc>
        <w:tc>
          <w:tcPr>
            <w:tcW w:w="1029" w:type="pct"/>
          </w:tcPr>
          <w:p w14:paraId="1F955473">
            <w:pPr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Ν. Ροβίνα</w:t>
            </w:r>
          </w:p>
        </w:tc>
      </w:tr>
      <w:tr w14:paraId="3EAC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5B9DA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1E471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5CEF20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9" w:type="pct"/>
          </w:tcPr>
          <w:p w14:paraId="40D3BE1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260C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15" w:type="pct"/>
            <w:vMerge w:val="continue"/>
            <w:tcBorders>
              <w:bottom w:val="double" w:color="auto" w:sz="18" w:space="0"/>
            </w:tcBorders>
          </w:tcPr>
          <w:p w14:paraId="3AF3A9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0839CE93">
            <w:pPr>
              <w:rPr>
                <w:rFonts w:ascii="Times New Roman" w:hAnsi="Times New Roman"/>
                <w:color w:val="C00000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18.30-20.00</w:t>
            </w:r>
          </w:p>
        </w:tc>
        <w:tc>
          <w:tcPr>
            <w:tcW w:w="2744" w:type="pct"/>
          </w:tcPr>
          <w:p w14:paraId="75193B5E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Πιθανότητα-Ενδεχόμενα-Δεσμευμένη πιθανότητα-Θεωρητικές κατανομές πιθανότητας</w:t>
            </w:r>
          </w:p>
        </w:tc>
        <w:tc>
          <w:tcPr>
            <w:tcW w:w="1029" w:type="pct"/>
          </w:tcPr>
          <w:p w14:paraId="4111B9F7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Ξ. Πεντελή</w:t>
            </w:r>
          </w:p>
        </w:tc>
      </w:tr>
      <w:tr w14:paraId="1A9A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47359676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78D8C633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04/11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5FCFD8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4C5BC1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Κλασική σημειολογία και διαφορική διάγνωση ασθενούς με εμπύρετο αναπνευστική ανεπάρκεια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6DCEF2D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Γ. Πουλάκου </w:t>
            </w:r>
          </w:p>
        </w:tc>
      </w:tr>
      <w:tr w14:paraId="0B42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F63A0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47208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1F504FC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0A9CDC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1090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6D370AE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C6010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7AEFDB5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Λοιμώξεις του αναπνευστικού: </w:t>
            </w:r>
          </w:p>
          <w:p w14:paraId="03BE582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Πνευμονία της κοινότητας </w:t>
            </w:r>
          </w:p>
        </w:tc>
        <w:tc>
          <w:tcPr>
            <w:tcW w:w="1029" w:type="pct"/>
          </w:tcPr>
          <w:p w14:paraId="659B786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Π. Μπακάκος</w:t>
            </w:r>
          </w:p>
          <w:p w14:paraId="163E85F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61F2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8DF3E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F3E18E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6FD5879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15189FE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73FA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  <w:tcBorders>
              <w:bottom w:val="single" w:color="00B0F0" w:sz="18" w:space="0"/>
            </w:tcBorders>
          </w:tcPr>
          <w:p w14:paraId="6E9919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00B0F0" w:sz="18" w:space="0"/>
            </w:tcBorders>
          </w:tcPr>
          <w:p w14:paraId="218E296D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</w:tc>
        <w:tc>
          <w:tcPr>
            <w:tcW w:w="2744" w:type="pct"/>
            <w:tcBorders>
              <w:bottom w:val="single" w:color="00B0F0" w:sz="18" w:space="0"/>
            </w:tcBorders>
          </w:tcPr>
          <w:p w14:paraId="75ADD554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Έλεγχοι υποθέσεων: αμφίπλευροι-μονόπλευροι-Τύποι σφάλματος-Ισχύς-Μέγεθος δείγματος-Σύγκριση μέσων-Παρατηρήσεις ανά ζεύγη-Ανεξάρτητα δείγματα</w:t>
            </w:r>
          </w:p>
        </w:tc>
        <w:tc>
          <w:tcPr>
            <w:tcW w:w="1029" w:type="pct"/>
            <w:tcBorders>
              <w:bottom w:val="single" w:color="00B0F0" w:sz="18" w:space="0"/>
            </w:tcBorders>
          </w:tcPr>
          <w:p w14:paraId="23526F09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751B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15" w:type="pct"/>
            <w:vMerge w:val="restart"/>
            <w:tcBorders>
              <w:top w:val="single" w:color="00B0F0" w:sz="18" w:space="0"/>
            </w:tcBorders>
          </w:tcPr>
          <w:p w14:paraId="63E289D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02985A4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06/11</w:t>
            </w:r>
          </w:p>
        </w:tc>
        <w:tc>
          <w:tcPr>
            <w:tcW w:w="810" w:type="pct"/>
            <w:tcBorders>
              <w:top w:val="single" w:color="00B0F0" w:sz="18" w:space="0"/>
              <w:bottom w:val="single" w:color="000000" w:themeColor="text1" w:sz="4" w:space="0"/>
            </w:tcBorders>
          </w:tcPr>
          <w:p w14:paraId="0587E8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  <w:p w14:paraId="2C2C51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  <w:tcBorders>
              <w:top w:val="single" w:color="00B0F0" w:sz="18" w:space="0"/>
            </w:tcBorders>
            <w:shd w:val="clear" w:color="auto" w:fill="auto"/>
          </w:tcPr>
          <w:p w14:paraId="1C6BA13A">
            <w:pPr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Μέτρηση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Ο</w:t>
            </w:r>
            <w:r>
              <w:rPr>
                <w:rFonts w:ascii="Times New Roman" w:hAnsi="Times New Roman"/>
                <w:szCs w:val="24"/>
              </w:rPr>
              <w:t xml:space="preserve">2: </w:t>
            </w:r>
            <w:r>
              <w:rPr>
                <w:rFonts w:hint="eastAsia" w:ascii="Times New Roman" w:hAnsi="Times New Roman"/>
                <w:szCs w:val="24"/>
              </w:rPr>
              <w:t>Αναλυτής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αερίων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hint="eastAsia" w:ascii="Times New Roman" w:hAnsi="Times New Roman"/>
                <w:szCs w:val="24"/>
              </w:rPr>
              <w:t>Παλμική</w:t>
            </w:r>
            <w:r>
              <w:rPr>
                <w:rFonts w:ascii="Times New Roman" w:hAnsi="Times New Roman"/>
                <w:szCs w:val="24"/>
              </w:rPr>
              <w:t xml:space="preserve"> ο</w:t>
            </w:r>
            <w:r>
              <w:rPr>
                <w:rFonts w:hint="eastAsia" w:ascii="Times New Roman" w:hAnsi="Times New Roman"/>
                <w:szCs w:val="24"/>
              </w:rPr>
              <w:t>ξυμετρία</w:t>
            </w:r>
          </w:p>
        </w:tc>
        <w:tc>
          <w:tcPr>
            <w:tcW w:w="1029" w:type="pct"/>
            <w:tcBorders>
              <w:top w:val="single" w:color="00B0F0" w:sz="18" w:space="0"/>
            </w:tcBorders>
            <w:shd w:val="clear" w:color="auto" w:fill="auto"/>
          </w:tcPr>
          <w:p w14:paraId="7D2D2E02">
            <w:pPr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Αντωνογιαννάκη</w:t>
            </w:r>
          </w:p>
        </w:tc>
      </w:tr>
      <w:tr w14:paraId="6079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C7D27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C868E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5533FE0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6FAF51E">
            <w:pPr>
              <w:rPr>
                <w:rFonts w:ascii="Times New Roman" w:hAnsi="Times New Roman"/>
                <w:szCs w:val="24"/>
              </w:rPr>
            </w:pPr>
          </w:p>
        </w:tc>
      </w:tr>
      <w:tr w14:paraId="0ED5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60851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1846D8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3038BB1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Οξυγονοθεραπεία στην ΟΑΑ-Μέθοδοι </w:t>
            </w:r>
          </w:p>
        </w:tc>
        <w:tc>
          <w:tcPr>
            <w:tcW w:w="1029" w:type="pct"/>
          </w:tcPr>
          <w:p w14:paraId="3E584B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Αντωνογιαννάκη</w:t>
            </w:r>
          </w:p>
        </w:tc>
      </w:tr>
      <w:tr w14:paraId="2BAB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39D37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14DB34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39963244">
            <w:pPr>
              <w:rPr>
                <w:rFonts w:ascii="Times New Roman" w:hAnsi="Times New Roman"/>
                <w:color w:val="C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F127CE8">
            <w:pPr>
              <w:rPr>
                <w:rFonts w:ascii="Times New Roman" w:hAnsi="Times New Roman"/>
                <w:szCs w:val="24"/>
              </w:rPr>
            </w:pPr>
          </w:p>
        </w:tc>
      </w:tr>
      <w:tr w14:paraId="2C6B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3CA595D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000000" w:themeColor="text1" w:sz="4" w:space="0"/>
            </w:tcBorders>
          </w:tcPr>
          <w:p w14:paraId="45C3566B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</w:tc>
        <w:tc>
          <w:tcPr>
            <w:tcW w:w="2744" w:type="pct"/>
            <w:tcBorders>
              <w:bottom w:val="double" w:color="auto" w:sz="18" w:space="0"/>
            </w:tcBorders>
          </w:tcPr>
          <w:p w14:paraId="0EA056E2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Συντελεστές συσχέτισης-Απλή γραμμική παλινδρόμηση-Πολλαπλή γραμμική παλινδρόμηση</w:t>
            </w:r>
          </w:p>
        </w:tc>
        <w:tc>
          <w:tcPr>
            <w:tcW w:w="1029" w:type="pct"/>
            <w:tcBorders>
              <w:bottom w:val="double" w:color="auto" w:sz="18" w:space="0"/>
            </w:tcBorders>
          </w:tcPr>
          <w:p w14:paraId="108470D2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0EDF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152BD43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401E2C0B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11/11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0A2059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  <w:bottom w:val="single" w:color="auto" w:sz="4" w:space="0"/>
            </w:tcBorders>
          </w:tcPr>
          <w:p w14:paraId="1B79F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ΩΡΛ κλινική εξέταση: Πώς θα με βοηθήσει στη διαχείριση του ασθενούς με αναπνευστική ανεπάρκεια</w:t>
            </w:r>
          </w:p>
        </w:tc>
        <w:tc>
          <w:tcPr>
            <w:tcW w:w="1029" w:type="pct"/>
            <w:tcBorders>
              <w:top w:val="double" w:color="auto" w:sz="18" w:space="0"/>
              <w:bottom w:val="single" w:color="auto" w:sz="4" w:space="0"/>
            </w:tcBorders>
          </w:tcPr>
          <w:p w14:paraId="2D813A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Α. Λιάπη</w:t>
            </w:r>
          </w:p>
        </w:tc>
      </w:tr>
      <w:tr w14:paraId="29C7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D9525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92EE1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482545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6DEEFA57">
            <w:pPr>
              <w:rPr>
                <w:rFonts w:ascii="Times New Roman" w:hAnsi="Times New Roman"/>
                <w:szCs w:val="24"/>
              </w:rPr>
            </w:pPr>
          </w:p>
        </w:tc>
      </w:tr>
      <w:tr w14:paraId="35A7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67650A4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14EB2F9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28C227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Διαταραχές θωρακικού τοιχώματος περιοριστικές συνδρομές και «παγιδευμένος πνεύμονας»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604C03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Βάχλας</w:t>
            </w:r>
          </w:p>
        </w:tc>
      </w:tr>
      <w:tr w14:paraId="26DE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3E77DDD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18380F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47CEC2B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06691A20">
            <w:pPr>
              <w:rPr>
                <w:rFonts w:ascii="Times New Roman" w:hAnsi="Times New Roman"/>
                <w:color w:val="00B0F0"/>
                <w:szCs w:val="24"/>
              </w:rPr>
            </w:pPr>
          </w:p>
        </w:tc>
      </w:tr>
      <w:tr w14:paraId="1333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15" w:type="pct"/>
            <w:vMerge w:val="continue"/>
            <w:tcBorders>
              <w:bottom w:val="single" w:color="00B0F0" w:sz="18" w:space="0"/>
            </w:tcBorders>
          </w:tcPr>
          <w:p w14:paraId="01B566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00B0F0" w:sz="18" w:space="0"/>
            </w:tcBorders>
          </w:tcPr>
          <w:p w14:paraId="504F09E6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</w:tc>
        <w:tc>
          <w:tcPr>
            <w:tcW w:w="2744" w:type="pct"/>
            <w:tcBorders>
              <w:top w:val="single" w:color="auto" w:sz="4" w:space="0"/>
              <w:bottom w:val="single" w:color="00B0F0" w:sz="18" w:space="0"/>
            </w:tcBorders>
          </w:tcPr>
          <w:p w14:paraId="50D54909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Ανάλυση κατηγορικών δεδομένων-Πίνακες συνάφειας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00B0F0" w:sz="18" w:space="0"/>
            </w:tcBorders>
          </w:tcPr>
          <w:p w14:paraId="1DA1717F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4E66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5" w:type="pct"/>
            <w:vMerge w:val="restart"/>
            <w:tcBorders>
              <w:top w:val="single" w:color="00B0F0" w:sz="18" w:space="0"/>
            </w:tcBorders>
          </w:tcPr>
          <w:p w14:paraId="6CB2E79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73BC1B97">
            <w:pPr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14:paraId="2F0F7B3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13/11</w:t>
            </w:r>
          </w:p>
        </w:tc>
        <w:tc>
          <w:tcPr>
            <w:tcW w:w="810" w:type="pct"/>
            <w:tcBorders>
              <w:top w:val="single" w:color="00B0F0" w:sz="18" w:space="0"/>
            </w:tcBorders>
          </w:tcPr>
          <w:p w14:paraId="47148A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00B0F0" w:sz="18" w:space="0"/>
              <w:bottom w:val="single" w:color="auto" w:sz="4" w:space="0"/>
            </w:tcBorders>
          </w:tcPr>
          <w:p w14:paraId="08840590">
            <w:pPr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Ρύθμιση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της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αναπνοής</w:t>
            </w:r>
          </w:p>
        </w:tc>
        <w:tc>
          <w:tcPr>
            <w:tcW w:w="1029" w:type="pct"/>
            <w:tcBorders>
              <w:top w:val="single" w:color="00B0F0" w:sz="18" w:space="0"/>
              <w:bottom w:val="single" w:color="auto" w:sz="4" w:space="0"/>
            </w:tcBorders>
          </w:tcPr>
          <w:p w14:paraId="1B1099C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Δ. Γεωργόπουλος (Ζ)</w:t>
            </w:r>
          </w:p>
        </w:tc>
      </w:tr>
      <w:tr w14:paraId="5BC7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0103C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130EB4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6C5451B1">
            <w:pPr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412C107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0026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5" w:type="pct"/>
            <w:vMerge w:val="continue"/>
          </w:tcPr>
          <w:p w14:paraId="202B95B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5EBCF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tcBorders>
              <w:top w:val="single" w:color="auto" w:sz="4" w:space="0"/>
              <w:bottom w:val="single" w:color="auto" w:sz="4" w:space="0"/>
            </w:tcBorders>
          </w:tcPr>
          <w:p w14:paraId="33AEE4F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Μηχανική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αναπνευστικού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συστήματος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Στατική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καμπύλη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πίεσης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όγκου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auto" w:sz="4" w:space="0"/>
            </w:tcBorders>
          </w:tcPr>
          <w:p w14:paraId="002109D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Δ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Γεωργόπουλος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(Ζ)</w:t>
            </w:r>
          </w:p>
        </w:tc>
      </w:tr>
      <w:tr w14:paraId="1B7A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  <w:tcBorders>
              <w:bottom w:val="double" w:color="auto" w:sz="18" w:space="0"/>
            </w:tcBorders>
          </w:tcPr>
          <w:p w14:paraId="40796E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F3E00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  <w:tcBorders>
              <w:top w:val="single" w:color="auto" w:sz="4" w:space="0"/>
            </w:tcBorders>
          </w:tcPr>
          <w:p w14:paraId="083A76B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8B500F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21E9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5" w:type="pct"/>
            <w:vMerge w:val="continue"/>
            <w:tcBorders>
              <w:top w:val="double" w:color="auto" w:sz="18" w:space="0"/>
              <w:bottom w:val="single" w:color="auto" w:sz="24" w:space="0"/>
            </w:tcBorders>
          </w:tcPr>
          <w:p w14:paraId="51731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24" w:space="0"/>
            </w:tcBorders>
          </w:tcPr>
          <w:p w14:paraId="13A7544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top w:val="single" w:color="auto" w:sz="4" w:space="0"/>
            </w:tcBorders>
          </w:tcPr>
          <w:p w14:paraId="6166244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Μηχανική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αναπνευστικού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συστήματος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  <w:p w14:paraId="35F44FD6">
            <w:pPr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Δυναμική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καμπύλη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ροής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όγκου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δυναμική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υπερδιάταση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περιορισμός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ροής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029" w:type="pct"/>
            <w:tcBorders>
              <w:top w:val="single" w:color="auto" w:sz="4" w:space="0"/>
            </w:tcBorders>
          </w:tcPr>
          <w:p w14:paraId="7DC9061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Γ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  Γεωργόπουλος (Ζ)</w:t>
            </w:r>
          </w:p>
          <w:p w14:paraId="6D03C36E">
            <w:pPr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</w:p>
        </w:tc>
      </w:tr>
      <w:tr w14:paraId="191B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1C07BB6E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1A72001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18/11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6E9ECE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0D4BEC5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Πνευμονική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εμβολή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ab/>
            </w:r>
          </w:p>
          <w:p w14:paraId="3E5BBEB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7F92DAA2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Β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Τσαγκάρη</w:t>
            </w:r>
          </w:p>
        </w:tc>
      </w:tr>
      <w:tr w14:paraId="5DAB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C57E7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6E738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23A3574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70F4589">
            <w:pPr>
              <w:rPr>
                <w:rFonts w:ascii="Times New Roman" w:hAnsi="Times New Roman"/>
                <w:color w:val="00B0F0"/>
                <w:szCs w:val="24"/>
              </w:rPr>
            </w:pPr>
          </w:p>
        </w:tc>
      </w:tr>
      <w:tr w14:paraId="15FB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F36216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FCBEC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17:15-18:15</w:t>
            </w:r>
          </w:p>
        </w:tc>
        <w:tc>
          <w:tcPr>
            <w:tcW w:w="2744" w:type="pct"/>
          </w:tcPr>
          <w:p w14:paraId="6163CA29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Σφαγίτιδες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/>
                <w:szCs w:val="24"/>
              </w:rPr>
              <w:t>ΚΦΠ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/>
                <w:szCs w:val="24"/>
              </w:rPr>
              <w:t>Παθολογικοί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σφυγμοί</w:t>
            </w:r>
          </w:p>
        </w:tc>
        <w:tc>
          <w:tcPr>
            <w:tcW w:w="1029" w:type="pct"/>
          </w:tcPr>
          <w:p w14:paraId="64EE80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Ποντίκης</w:t>
            </w:r>
          </w:p>
        </w:tc>
      </w:tr>
      <w:tr w14:paraId="6624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F2DD5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0F3F7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536FF11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77C90701">
            <w:pPr>
              <w:rPr>
                <w:rFonts w:ascii="Times New Roman" w:hAnsi="Times New Roman"/>
                <w:szCs w:val="24"/>
              </w:rPr>
            </w:pPr>
          </w:p>
        </w:tc>
      </w:tr>
      <w:tr w14:paraId="6929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749774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B497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</w:tcPr>
          <w:p w14:paraId="6FE267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Ευαισθησία, ειδικότητα, προγνωστικές αξίες-</w:t>
            </w:r>
            <w:r>
              <w:rPr>
                <w:rFonts w:ascii="Times New Roman" w:hAnsi="Times New Roman"/>
                <w:szCs w:val="24"/>
                <w:lang w:val="en-US"/>
              </w:rPr>
              <w:t>ROC</w:t>
            </w:r>
            <w:r>
              <w:rPr>
                <w:rFonts w:ascii="Times New Roman" w:hAnsi="Times New Roman"/>
                <w:szCs w:val="24"/>
              </w:rPr>
              <w:t xml:space="preserve"> ανάλυση-Επιπολασμός</w:t>
            </w:r>
          </w:p>
        </w:tc>
        <w:tc>
          <w:tcPr>
            <w:tcW w:w="1029" w:type="pct"/>
          </w:tcPr>
          <w:p w14:paraId="770085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499A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5" w:type="pct"/>
            <w:vMerge w:val="restart"/>
            <w:tcBorders>
              <w:top w:val="single" w:color="4F81BD" w:sz="12" w:space="0"/>
            </w:tcBorders>
          </w:tcPr>
          <w:p w14:paraId="294F910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2345EFC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20/11</w:t>
            </w:r>
          </w:p>
        </w:tc>
        <w:tc>
          <w:tcPr>
            <w:tcW w:w="810" w:type="pct"/>
            <w:tcBorders>
              <w:top w:val="single" w:color="548DD4" w:sz="12" w:space="0"/>
            </w:tcBorders>
          </w:tcPr>
          <w:p w14:paraId="29882B5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548DD4" w:sz="12" w:space="0"/>
            </w:tcBorders>
          </w:tcPr>
          <w:p w14:paraId="68AB56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Νοσήματα της αναπνευστικής αντλίας. Νευρομυικά νοσήματα  </w:t>
            </w:r>
          </w:p>
        </w:tc>
        <w:tc>
          <w:tcPr>
            <w:tcW w:w="1029" w:type="pct"/>
            <w:tcBorders>
              <w:top w:val="single" w:color="548DD4" w:sz="12" w:space="0"/>
            </w:tcBorders>
          </w:tcPr>
          <w:p w14:paraId="395878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Μ. Ντάγανου </w:t>
            </w:r>
          </w:p>
        </w:tc>
      </w:tr>
      <w:tr w14:paraId="2FA1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ACA40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5AAA2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1FD45F6D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2F7217D">
            <w:pPr>
              <w:rPr>
                <w:rFonts w:ascii="Times New Roman" w:hAnsi="Times New Roman"/>
                <w:szCs w:val="24"/>
              </w:rPr>
            </w:pPr>
          </w:p>
        </w:tc>
      </w:tr>
      <w:tr w14:paraId="1DF5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5C42A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7E10A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</w:t>
            </w:r>
            <w:r>
              <w:rPr>
                <w:rFonts w:ascii="Times New Roman" w:hAnsi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Cs w:val="24"/>
              </w:rPr>
              <w:t>.15</w:t>
            </w:r>
          </w:p>
        </w:tc>
        <w:tc>
          <w:tcPr>
            <w:tcW w:w="2744" w:type="pct"/>
          </w:tcPr>
          <w:p w14:paraId="7588AB37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Αξιολόγηση της ισχύος των αναπνευστικών μυών</w:t>
            </w:r>
          </w:p>
        </w:tc>
        <w:tc>
          <w:tcPr>
            <w:tcW w:w="1029" w:type="pct"/>
          </w:tcPr>
          <w:p w14:paraId="0C2AB87F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Γ. Καλτσάκας</w:t>
            </w:r>
          </w:p>
        </w:tc>
      </w:tr>
      <w:tr w14:paraId="3BFE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303277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18929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1E3C7550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A669CE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0BDE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0D0107E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78695701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</w:tc>
        <w:tc>
          <w:tcPr>
            <w:tcW w:w="2744" w:type="pct"/>
            <w:tcBorders>
              <w:bottom w:val="double" w:color="auto" w:sz="18" w:space="0"/>
            </w:tcBorders>
          </w:tcPr>
          <w:p w14:paraId="4990E564">
            <w:pPr>
              <w:rPr>
                <w:rFonts w:asciiTheme="minorHAnsi" w:hAnsi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Μη παραμετρικές μέθοδοι: πλεονεκτήματα-μειονεκτήματα</w:t>
            </w:r>
          </w:p>
        </w:tc>
        <w:tc>
          <w:tcPr>
            <w:tcW w:w="1029" w:type="pct"/>
            <w:tcBorders>
              <w:bottom w:val="double" w:color="auto" w:sz="18" w:space="0"/>
            </w:tcBorders>
          </w:tcPr>
          <w:p w14:paraId="21EDA19F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651E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5D857D86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47700D7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25/11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4DFA8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3E1E00FC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Χρόνια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θρομβοεμβολική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νόσος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0E849103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Ε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Σταγάκη</w:t>
            </w:r>
          </w:p>
        </w:tc>
      </w:tr>
      <w:tr w14:paraId="4969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E023D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6389A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4D2462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F652ADC">
            <w:pPr>
              <w:rPr>
                <w:rFonts w:ascii="Times New Roman" w:hAnsi="Times New Roman"/>
                <w:szCs w:val="24"/>
              </w:rPr>
            </w:pPr>
          </w:p>
        </w:tc>
      </w:tr>
      <w:tr w14:paraId="5458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2B8B88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243EF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0767C984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Cs w:val="24"/>
              </w:rPr>
              <w:t>Χειρουργική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θώρακος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Μετεγχειρητική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αναπνευστική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ανεπάρκεια</w:t>
            </w:r>
          </w:p>
        </w:tc>
        <w:tc>
          <w:tcPr>
            <w:tcW w:w="1029" w:type="pct"/>
          </w:tcPr>
          <w:p w14:paraId="78CE394C">
            <w:pPr>
              <w:rPr>
                <w:rFonts w:ascii="Times New Roman" w:hAnsi="Times New Roman"/>
                <w:szCs w:val="24"/>
              </w:rPr>
            </w:pPr>
          </w:p>
          <w:p w14:paraId="73F6E31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Χ. Ζήσης</w:t>
            </w:r>
          </w:p>
        </w:tc>
      </w:tr>
      <w:tr w14:paraId="0640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B3D18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40678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152111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0946A9D5">
            <w:pPr>
              <w:rPr>
                <w:rFonts w:ascii="Times New Roman" w:hAnsi="Times New Roman"/>
                <w:szCs w:val="24"/>
              </w:rPr>
            </w:pPr>
          </w:p>
        </w:tc>
      </w:tr>
      <w:tr w14:paraId="1BEF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397C0A1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4E330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</w:tcPr>
          <w:p w14:paraId="690A2FB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Βασικές αρχές συγγραφής επιστημονικής εργασίας</w:t>
            </w:r>
          </w:p>
          <w:p w14:paraId="2F4E2D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Είδη επιστημονικών  εργασιών</w:t>
            </w:r>
          </w:p>
        </w:tc>
        <w:tc>
          <w:tcPr>
            <w:tcW w:w="1029" w:type="pct"/>
          </w:tcPr>
          <w:p w14:paraId="3B94DA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5CB8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5" w:type="pct"/>
            <w:vMerge w:val="restart"/>
            <w:tcBorders>
              <w:top w:val="single" w:color="548DD4" w:sz="12" w:space="0"/>
            </w:tcBorders>
          </w:tcPr>
          <w:p w14:paraId="7BC3150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3D2F168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27/11</w:t>
            </w:r>
          </w:p>
        </w:tc>
        <w:tc>
          <w:tcPr>
            <w:tcW w:w="810" w:type="pct"/>
            <w:tcBorders>
              <w:top w:val="single" w:color="548DD4" w:sz="12" w:space="0"/>
            </w:tcBorders>
          </w:tcPr>
          <w:p w14:paraId="4C56DE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548DD4" w:sz="12" w:space="0"/>
            </w:tcBorders>
          </w:tcPr>
          <w:p w14:paraId="24FEAD67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Υπνοαπνοϊκό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σύνδρομο</w:t>
            </w:r>
          </w:p>
        </w:tc>
        <w:tc>
          <w:tcPr>
            <w:tcW w:w="1029" w:type="pct"/>
            <w:tcBorders>
              <w:top w:val="single" w:color="548DD4" w:sz="12" w:space="0"/>
            </w:tcBorders>
          </w:tcPr>
          <w:p w14:paraId="5B006AF5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Κ. Χολίδου</w:t>
            </w:r>
          </w:p>
        </w:tc>
      </w:tr>
      <w:tr w14:paraId="42DE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EB90E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FDBE0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183EFF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B9801C4">
            <w:pPr>
              <w:rPr>
                <w:rFonts w:ascii="Times New Roman" w:hAnsi="Times New Roman"/>
                <w:szCs w:val="24"/>
              </w:rPr>
            </w:pPr>
          </w:p>
        </w:tc>
      </w:tr>
      <w:tr w14:paraId="1CB5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4F7311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B2CD7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4363F709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Χειρουργική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καρδιάς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/>
                <w:szCs w:val="24"/>
              </w:rPr>
              <w:t>Μετεγχειρητική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αναπνευστική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ανεπάρκεια</w:t>
            </w:r>
          </w:p>
        </w:tc>
        <w:tc>
          <w:tcPr>
            <w:tcW w:w="1029" w:type="pct"/>
          </w:tcPr>
          <w:p w14:paraId="4B2BF4A9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Κ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Μαραθιά</w:t>
            </w:r>
          </w:p>
          <w:p w14:paraId="32625A91">
            <w:pPr>
              <w:rPr>
                <w:rFonts w:ascii="Times New Roman" w:hAnsi="Times New Roman"/>
                <w:szCs w:val="24"/>
              </w:rPr>
            </w:pPr>
          </w:p>
        </w:tc>
      </w:tr>
      <w:tr w14:paraId="3F84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1C75B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8280F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5C4556A8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A5B0B0E">
            <w:pPr>
              <w:rPr>
                <w:rFonts w:ascii="Times New Roman" w:hAnsi="Times New Roman"/>
                <w:szCs w:val="24"/>
              </w:rPr>
            </w:pPr>
          </w:p>
        </w:tc>
      </w:tr>
      <w:tr w14:paraId="2757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15" w:type="pct"/>
            <w:vMerge w:val="continue"/>
          </w:tcPr>
          <w:p w14:paraId="3F4EC5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85CE0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18.30-19.15</w:t>
            </w:r>
          </w:p>
          <w:p w14:paraId="3BC54E7F">
            <w:pPr>
              <w:rPr>
                <w:rFonts w:ascii="Times New Roman" w:hAnsi="Times New Roman"/>
                <w:szCs w:val="24"/>
              </w:rPr>
            </w:pPr>
          </w:p>
          <w:p w14:paraId="4C8866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</w:tcPr>
          <w:p w14:paraId="0351CEDA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Ο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πολυτραυματίας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με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αναπνευστική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ανεπάρκεια</w:t>
            </w:r>
          </w:p>
          <w:p w14:paraId="6C51B9EA">
            <w:pPr>
              <w:rPr>
                <w:rFonts w:ascii="Times New Roman" w:hAnsi="Times New Roman"/>
                <w:szCs w:val="24"/>
              </w:rPr>
            </w:pPr>
          </w:p>
          <w:p w14:paraId="561F89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14:paraId="1DE3A7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Β. Τριπολιτσιώτη</w:t>
            </w:r>
          </w:p>
        </w:tc>
      </w:tr>
      <w:tr w14:paraId="1709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3048485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3AB615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19.15-20.00</w:t>
            </w:r>
          </w:p>
        </w:tc>
        <w:tc>
          <w:tcPr>
            <w:tcW w:w="2744" w:type="pct"/>
          </w:tcPr>
          <w:p w14:paraId="0DC7DC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Διηθητική ασπεργίλλωση</w:t>
            </w:r>
          </w:p>
        </w:tc>
        <w:tc>
          <w:tcPr>
            <w:tcW w:w="1029" w:type="pct"/>
          </w:tcPr>
          <w:p w14:paraId="6D8494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Ακινόσογλου</w:t>
            </w:r>
          </w:p>
        </w:tc>
      </w:tr>
      <w:tr w14:paraId="049A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4791400D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ΔΕ</w:t>
            </w:r>
          </w:p>
          <w:p w14:paraId="5D1AE28C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02/12</w:t>
            </w:r>
          </w:p>
        </w:tc>
        <w:tc>
          <w:tcPr>
            <w:tcW w:w="810" w:type="pct"/>
            <w:tcBorders>
              <w:top w:val="double" w:color="auto" w:sz="18" w:space="0"/>
              <w:bottom w:val="single" w:color="000000" w:sz="8" w:space="0"/>
            </w:tcBorders>
          </w:tcPr>
          <w:p w14:paraId="433852D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  <w:bottom w:val="single" w:color="000000" w:sz="8" w:space="0"/>
            </w:tcBorders>
          </w:tcPr>
          <w:p w14:paraId="407573E5">
            <w:pP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Νοσοκομειακή πνευμονία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-VAP</w:t>
            </w:r>
          </w:p>
        </w:tc>
        <w:tc>
          <w:tcPr>
            <w:tcW w:w="1029" w:type="pct"/>
            <w:tcBorders>
              <w:top w:val="double" w:color="auto" w:sz="18" w:space="0"/>
              <w:bottom w:val="single" w:color="000000" w:sz="8" w:space="0"/>
            </w:tcBorders>
          </w:tcPr>
          <w:p w14:paraId="5B0CF0A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Κ. Ποντίκης</w:t>
            </w:r>
          </w:p>
          <w:p w14:paraId="61E36E0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67B8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5" w:type="pct"/>
            <w:vMerge w:val="continue"/>
          </w:tcPr>
          <w:p w14:paraId="1858C4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3015E48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17.00-17.15</w:t>
            </w:r>
          </w:p>
        </w:tc>
        <w:tc>
          <w:tcPr>
            <w:tcW w:w="2744" w:type="pct"/>
          </w:tcPr>
          <w:p w14:paraId="5DDD351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A6D473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2935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5" w:type="pct"/>
            <w:vMerge w:val="continue"/>
          </w:tcPr>
          <w:p w14:paraId="50EE0C1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7B91972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17.15-18.15</w:t>
            </w:r>
          </w:p>
        </w:tc>
        <w:tc>
          <w:tcPr>
            <w:tcW w:w="2744" w:type="pct"/>
          </w:tcPr>
          <w:p w14:paraId="0060880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Πνευμοθώρακας</w:t>
            </w:r>
          </w:p>
        </w:tc>
        <w:tc>
          <w:tcPr>
            <w:tcW w:w="1029" w:type="pct"/>
          </w:tcPr>
          <w:p w14:paraId="7A80798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Γ. Στρατάκος </w:t>
            </w:r>
          </w:p>
        </w:tc>
      </w:tr>
      <w:tr w14:paraId="76EC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1EE2EB8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</w:tcPr>
          <w:p w14:paraId="0684F46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18.15-18.30</w:t>
            </w:r>
          </w:p>
        </w:tc>
        <w:tc>
          <w:tcPr>
            <w:tcW w:w="2744" w:type="pct"/>
          </w:tcPr>
          <w:p w14:paraId="327AB9F9">
            <w:pP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53E91C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4F85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5" w:type="pct"/>
            <w:vMerge w:val="continue"/>
            <w:tcBorders>
              <w:bottom w:val="single" w:color="548DD4" w:sz="12" w:space="0"/>
            </w:tcBorders>
          </w:tcPr>
          <w:p w14:paraId="7BF425D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bottom w:val="single" w:color="548DD4" w:sz="12" w:space="0"/>
            </w:tcBorders>
          </w:tcPr>
          <w:p w14:paraId="73A479C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18.30-19.15</w:t>
            </w:r>
          </w:p>
          <w:p w14:paraId="7D82F9C0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744" w:type="pct"/>
            <w:tcBorders>
              <w:bottom w:val="single" w:color="548DD4" w:sz="12" w:space="0"/>
            </w:tcBorders>
          </w:tcPr>
          <w:p w14:paraId="6FF6511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Σαρκοείδωση</w:t>
            </w:r>
          </w:p>
        </w:tc>
        <w:tc>
          <w:tcPr>
            <w:tcW w:w="1029" w:type="pct"/>
            <w:tcBorders>
              <w:bottom w:val="single" w:color="548DD4" w:sz="12" w:space="0"/>
            </w:tcBorders>
          </w:tcPr>
          <w:p w14:paraId="5BC80E0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Λ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color w:val="000000" w:themeColor="text1"/>
                <w:szCs w:val="24"/>
              </w:rPr>
              <w:t>Κολιλέκας</w:t>
            </w:r>
          </w:p>
        </w:tc>
      </w:tr>
      <w:tr w14:paraId="4AF5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5" w:type="pct"/>
            <w:tcBorders>
              <w:bottom w:val="single" w:color="548DD4" w:sz="12" w:space="0"/>
            </w:tcBorders>
          </w:tcPr>
          <w:p w14:paraId="20ECDB4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10" w:type="pct"/>
            <w:tcBorders>
              <w:bottom w:val="single" w:color="548DD4" w:sz="12" w:space="0"/>
            </w:tcBorders>
          </w:tcPr>
          <w:p w14:paraId="617101B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19.15-20.00</w:t>
            </w:r>
          </w:p>
        </w:tc>
        <w:tc>
          <w:tcPr>
            <w:tcW w:w="2744" w:type="pct"/>
            <w:tcBorders>
              <w:bottom w:val="single" w:color="548DD4" w:sz="12" w:space="0"/>
            </w:tcBorders>
          </w:tcPr>
          <w:p w14:paraId="3CFB3671">
            <w:pPr>
              <w:rPr>
                <w:rFonts w:hint="default" w:ascii="Times New Roman" w:hAnsi="Times New Roman"/>
                <w:color w:val="000000" w:themeColor="text1"/>
                <w:szCs w:val="24"/>
                <w:lang w:val="el-GR"/>
              </w:rPr>
            </w:pPr>
            <w:r>
              <w:rPr>
                <w:rFonts w:hint="eastAsia" w:ascii="Times New Roman" w:hAnsi="Times New Roman"/>
                <w:szCs w:val="24"/>
              </w:rPr>
              <w:t>Φυσιολογία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Αναπνευστικού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hint="eastAsia" w:ascii="Times New Roman" w:hAnsi="Times New Roman"/>
                <w:szCs w:val="24"/>
              </w:rPr>
              <w:t>Σχέση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αερισμού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αιμάτωσης</w:t>
            </w:r>
          </w:p>
        </w:tc>
        <w:tc>
          <w:tcPr>
            <w:tcW w:w="1029" w:type="pct"/>
            <w:tcBorders>
              <w:bottom w:val="single" w:color="548DD4" w:sz="12" w:space="0"/>
            </w:tcBorders>
          </w:tcPr>
          <w:p w14:paraId="23C47677">
            <w:pPr>
              <w:rPr>
                <w:rFonts w:hint="default" w:ascii="Times New Roman" w:hAnsi="Times New Roman"/>
                <w:color w:val="000000" w:themeColor="text1"/>
                <w:szCs w:val="24"/>
                <w:lang w:val="el-G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Α. Κ</w:t>
            </w:r>
            <w:r>
              <w:rPr>
                <w:rFonts w:ascii="Times New Roman" w:hAnsi="Times New Roman"/>
                <w:color w:val="000000" w:themeColor="text1"/>
                <w:szCs w:val="24"/>
                <w:lang w:val="el-GR"/>
              </w:rPr>
              <w:t>υριακούδη</w:t>
            </w:r>
          </w:p>
        </w:tc>
      </w:tr>
      <w:tr w14:paraId="4AF0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5" w:type="pct"/>
            <w:vMerge w:val="restart"/>
            <w:tcBorders>
              <w:top w:val="single" w:color="548DD4" w:sz="12" w:space="0"/>
            </w:tcBorders>
          </w:tcPr>
          <w:p w14:paraId="5C93CB9B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ΤΕ</w:t>
            </w:r>
          </w:p>
          <w:p w14:paraId="302CC4E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04/12</w:t>
            </w:r>
          </w:p>
        </w:tc>
        <w:tc>
          <w:tcPr>
            <w:tcW w:w="810" w:type="pct"/>
            <w:tcBorders>
              <w:top w:val="single" w:color="548DD4" w:sz="12" w:space="0"/>
            </w:tcBorders>
          </w:tcPr>
          <w:p w14:paraId="402F370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548DD4" w:sz="12" w:space="0"/>
            </w:tcBorders>
          </w:tcPr>
          <w:p w14:paraId="5D8F5D0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Ο ανοσοκατεσταλμένος ασθενής με αναπνευστική ανεπάρκεια </w:t>
            </w:r>
          </w:p>
        </w:tc>
        <w:tc>
          <w:tcPr>
            <w:tcW w:w="1029" w:type="pct"/>
            <w:tcBorders>
              <w:top w:val="single" w:color="548DD4" w:sz="12" w:space="0"/>
            </w:tcBorders>
          </w:tcPr>
          <w:p w14:paraId="58FCE3F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Α. Αντωνιάδου </w:t>
            </w:r>
          </w:p>
          <w:p w14:paraId="67BEB67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76CF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395496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3B626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607738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DB48E22">
            <w:pPr>
              <w:rPr>
                <w:rFonts w:ascii="Times New Roman" w:hAnsi="Times New Roman"/>
                <w:szCs w:val="24"/>
              </w:rPr>
            </w:pPr>
          </w:p>
        </w:tc>
      </w:tr>
      <w:tr w14:paraId="4E14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5" w:type="pct"/>
            <w:vMerge w:val="continue"/>
          </w:tcPr>
          <w:p w14:paraId="7DA23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54A471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197C87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Ερευνητική μελέτη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Ι </w:t>
            </w:r>
            <w:r>
              <w:rPr>
                <w:rFonts w:ascii="Times New Roman" w:hAnsi="Times New Roman"/>
                <w:color w:val="000000"/>
                <w:szCs w:val="24"/>
              </w:rPr>
              <w:t>(Επιλογή θέματος, Υπόθεση, Τίτλος, Περίληψη, Ονόματα, Εισαγωγή, Σκοπός, Υλικό και Μέθοδος, Ηθική, Στατιστική Ανάλυση)</w:t>
            </w:r>
          </w:p>
        </w:tc>
        <w:tc>
          <w:tcPr>
            <w:tcW w:w="1029" w:type="pct"/>
          </w:tcPr>
          <w:p w14:paraId="2CE9B6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476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15" w:type="pct"/>
            <w:vMerge w:val="continue"/>
          </w:tcPr>
          <w:p w14:paraId="075DEE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FF9D88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30816E6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1D33F5C">
            <w:pPr>
              <w:rPr>
                <w:rFonts w:ascii="Times New Roman" w:hAnsi="Times New Roman"/>
                <w:szCs w:val="24"/>
              </w:rPr>
            </w:pPr>
          </w:p>
        </w:tc>
      </w:tr>
      <w:tr w14:paraId="7306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5" w:type="pct"/>
            <w:vMerge w:val="continue"/>
          </w:tcPr>
          <w:p w14:paraId="4DA2FE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5FEC14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bottom w:val="double" w:color="auto" w:sz="18" w:space="0"/>
            </w:tcBorders>
          </w:tcPr>
          <w:p w14:paraId="0E566167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Ανάλυση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επιβίωσης</w:t>
            </w:r>
          </w:p>
        </w:tc>
        <w:tc>
          <w:tcPr>
            <w:tcW w:w="1029" w:type="pct"/>
            <w:tcBorders>
              <w:bottom w:val="double" w:color="auto" w:sz="18" w:space="0"/>
            </w:tcBorders>
          </w:tcPr>
          <w:p w14:paraId="21F986D7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693D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56108A6B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42B0F00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09/12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75DA1F1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15:45-16:45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22B2CCD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FENO-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Ταλαντωσιμετρία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5AC4992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Δ. Τουμπανάκης</w:t>
            </w:r>
          </w:p>
        </w:tc>
      </w:tr>
      <w:tr w14:paraId="2523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F7AF22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4C5E9D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04729CEC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A455BF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6B6F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35B12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38B9F7D">
            <w:pPr>
              <w:rPr>
                <w:rFonts w:ascii="Times New Roman" w:hAnsi="Times New Roman"/>
                <w:color w:val="C0000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17.15-18.15</w:t>
            </w:r>
          </w:p>
        </w:tc>
        <w:tc>
          <w:tcPr>
            <w:tcW w:w="2744" w:type="pct"/>
          </w:tcPr>
          <w:p w14:paraId="38C20B0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Τοξικότητα Οξυγόνου</w:t>
            </w:r>
          </w:p>
        </w:tc>
        <w:tc>
          <w:tcPr>
            <w:tcW w:w="1029" w:type="pct"/>
          </w:tcPr>
          <w:p w14:paraId="6BF3EC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Αντωνογιαννάκη</w:t>
            </w:r>
          </w:p>
        </w:tc>
      </w:tr>
      <w:tr w14:paraId="17D0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3D04B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100CF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5A2BCF9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B99F1D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1846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15" w:type="pct"/>
            <w:vMerge w:val="continue"/>
          </w:tcPr>
          <w:p w14:paraId="62A18A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1AAD5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</w:tcPr>
          <w:p w14:paraId="2AB4E2F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Ερευνητική μελέτη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ΙΙ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(Αποτελέσματα, Πίνακες, Συζήτηση, Συμπεράσματα )</w:t>
            </w:r>
          </w:p>
          <w:p w14:paraId="5EE8529F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Αναζήτηση βιβλιογραφίας – Βάσεις δεδομένων</w:t>
            </w:r>
          </w:p>
          <w:p w14:paraId="4E6A5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Συστήματα βιβλιογραφικής αναφοράς</w:t>
            </w:r>
          </w:p>
        </w:tc>
        <w:tc>
          <w:tcPr>
            <w:tcW w:w="1029" w:type="pct"/>
          </w:tcPr>
          <w:p w14:paraId="68C1B5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50E5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5" w:type="pct"/>
            <w:vMerge w:val="restart"/>
            <w:tcBorders>
              <w:top w:val="single" w:color="548DD4" w:sz="12" w:space="0"/>
            </w:tcBorders>
          </w:tcPr>
          <w:p w14:paraId="5221A0A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3F66A46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11/12</w:t>
            </w:r>
          </w:p>
        </w:tc>
        <w:tc>
          <w:tcPr>
            <w:tcW w:w="810" w:type="pct"/>
            <w:tcBorders>
              <w:top w:val="single" w:color="548DD4" w:sz="12" w:space="0"/>
            </w:tcBorders>
          </w:tcPr>
          <w:p w14:paraId="786427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548DD4" w:sz="12" w:space="0"/>
            </w:tcBorders>
          </w:tcPr>
          <w:p w14:paraId="4DCD57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Φυσιολογία αναπνευστικού σε υψόμετρο- καταδύσεις </w:t>
            </w:r>
          </w:p>
          <w:p w14:paraId="145C6BE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  <w:tcBorders>
              <w:top w:val="single" w:color="548DD4" w:sz="12" w:space="0"/>
            </w:tcBorders>
          </w:tcPr>
          <w:p w14:paraId="6DCAA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Μ. Κυριακοπούλου </w:t>
            </w:r>
          </w:p>
          <w:p w14:paraId="16166A9A">
            <w:pPr>
              <w:rPr>
                <w:rFonts w:ascii="Times New Roman" w:hAnsi="Times New Roman"/>
                <w:szCs w:val="24"/>
              </w:rPr>
            </w:pPr>
          </w:p>
          <w:p w14:paraId="2F73C8E9">
            <w:pPr>
              <w:rPr>
                <w:rFonts w:ascii="Times New Roman" w:hAnsi="Times New Roman"/>
                <w:szCs w:val="24"/>
              </w:rPr>
            </w:pPr>
          </w:p>
        </w:tc>
      </w:tr>
      <w:tr w14:paraId="285C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AF17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0681CC6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>
              <w:rPr>
                <w:rFonts w:ascii="Times New Roman" w:hAnsi="Times New Roman"/>
                <w:szCs w:val="24"/>
                <w:lang w:val="en-US"/>
              </w:rPr>
              <w:t>.00-</w:t>
            </w:r>
            <w:r>
              <w:rPr>
                <w:rFonts w:ascii="Times New Roman" w:hAnsi="Times New Roman"/>
                <w:szCs w:val="24"/>
              </w:rPr>
              <w:t>17</w:t>
            </w:r>
            <w:r>
              <w:rPr>
                <w:rFonts w:ascii="Times New Roman" w:hAnsi="Times New Roman"/>
                <w:szCs w:val="24"/>
                <w:lang w:val="en-US"/>
              </w:rPr>
              <w:t>.15</w:t>
            </w:r>
          </w:p>
        </w:tc>
        <w:tc>
          <w:tcPr>
            <w:tcW w:w="2744" w:type="pct"/>
          </w:tcPr>
          <w:p w14:paraId="2F5D31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5CC366B">
            <w:pPr>
              <w:rPr>
                <w:rFonts w:ascii="Times New Roman" w:hAnsi="Times New Roman"/>
                <w:szCs w:val="24"/>
              </w:rPr>
            </w:pPr>
          </w:p>
        </w:tc>
      </w:tr>
      <w:tr w14:paraId="4EDD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5" w:type="pct"/>
            <w:vMerge w:val="continue"/>
          </w:tcPr>
          <w:p w14:paraId="2C10F76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6F68A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2735EF7B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Ρευματολογική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εξέταση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hint="eastAsia" w:ascii="Times New Roman" w:hAnsi="Times New Roman"/>
                <w:szCs w:val="24"/>
              </w:rPr>
              <w:t>Πώς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κλινική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εξέταση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θα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με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βοηθήσει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στη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διαχείριση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του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ασθενούς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με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αναπνευστική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ανεπάρκει</w:t>
            </w:r>
            <w:r>
              <w:rPr>
                <w:rFonts w:ascii="Times New Roman" w:hAnsi="Times New Roman"/>
                <w:szCs w:val="24"/>
              </w:rPr>
              <w:t>α</w:t>
            </w:r>
          </w:p>
        </w:tc>
        <w:tc>
          <w:tcPr>
            <w:tcW w:w="1029" w:type="pct"/>
          </w:tcPr>
          <w:p w14:paraId="25DAE8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Ε. Ζαμπέλη</w:t>
            </w:r>
          </w:p>
        </w:tc>
      </w:tr>
      <w:tr w14:paraId="7BC9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4A9E7E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1FA4F9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5861FD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70BE14FF">
            <w:pPr>
              <w:rPr>
                <w:rFonts w:ascii="Times New Roman" w:hAnsi="Times New Roman"/>
                <w:szCs w:val="24"/>
              </w:rPr>
            </w:pPr>
          </w:p>
        </w:tc>
      </w:tr>
      <w:tr w14:paraId="6930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15" w:type="pct"/>
            <w:vMerge w:val="continue"/>
          </w:tcPr>
          <w:p w14:paraId="5667E1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385D89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</w:tcPr>
          <w:p w14:paraId="585C72CA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Είδη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ερευνητικών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σχεδιασμών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hint="eastAsia" w:ascii="Times New Roman" w:hAnsi="Times New Roman"/>
                <w:szCs w:val="24"/>
              </w:rPr>
              <w:t>μη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παρεμβατικές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επιδημιολογικές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έρευνες</w:t>
            </w:r>
          </w:p>
          <w:p w14:paraId="23D6B4AC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Είδη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ερευνητικών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σχεδιασμών</w:t>
            </w:r>
            <w:r>
              <w:rPr>
                <w:rFonts w:ascii="Times New Roman" w:hAnsi="Times New Roman"/>
                <w:szCs w:val="24"/>
              </w:rPr>
              <w:t xml:space="preserve"> –</w:t>
            </w:r>
            <w:r>
              <w:rPr>
                <w:rFonts w:hint="eastAsia" w:ascii="Times New Roman" w:hAnsi="Times New Roman"/>
                <w:szCs w:val="24"/>
              </w:rPr>
              <w:t>παρεμβατικές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επιδημιολογικές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έρευνες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hint="eastAsia" w:ascii="Times New Roman" w:hAnsi="Times New Roman"/>
                <w:szCs w:val="24"/>
              </w:rPr>
              <w:t>κλινικές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δοκιμές</w:t>
            </w:r>
          </w:p>
        </w:tc>
        <w:tc>
          <w:tcPr>
            <w:tcW w:w="1029" w:type="pct"/>
          </w:tcPr>
          <w:p w14:paraId="20B36B5D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Γ</w:t>
            </w:r>
            <w:r>
              <w:rPr>
                <w:rFonts w:ascii="Times New Roman" w:hAnsi="Times New Roman"/>
                <w:szCs w:val="24"/>
              </w:rPr>
              <w:t>. Μαγιορκίνης</w:t>
            </w:r>
          </w:p>
        </w:tc>
      </w:tr>
      <w:tr w14:paraId="562A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4B527544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2B1DE04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16/12</w:t>
            </w:r>
          </w:p>
        </w:tc>
        <w:tc>
          <w:tcPr>
            <w:tcW w:w="810" w:type="pct"/>
            <w:tcBorders>
              <w:top w:val="double" w:color="auto" w:sz="18" w:space="0"/>
              <w:bottom w:val="single" w:color="000000" w:sz="8" w:space="0"/>
            </w:tcBorders>
          </w:tcPr>
          <w:p w14:paraId="49800F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  <w:bottom w:val="single" w:color="000000" w:sz="8" w:space="0"/>
            </w:tcBorders>
          </w:tcPr>
          <w:p w14:paraId="35FD67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Δερματολογική εξέταση: Πώς θα με βοηθήσει στη διαχείριση του ασθενούς με αναπνευστική ανεπάρκεια</w:t>
            </w:r>
          </w:p>
        </w:tc>
        <w:tc>
          <w:tcPr>
            <w:tcW w:w="1029" w:type="pct"/>
            <w:tcBorders>
              <w:top w:val="double" w:color="auto" w:sz="18" w:space="0"/>
              <w:bottom w:val="single" w:color="000000" w:sz="8" w:space="0"/>
            </w:tcBorders>
          </w:tcPr>
          <w:p w14:paraId="107609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Α. Τσαρακλής</w:t>
            </w:r>
          </w:p>
        </w:tc>
      </w:tr>
      <w:tr w14:paraId="5B75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5" w:type="pct"/>
            <w:vMerge w:val="continue"/>
          </w:tcPr>
          <w:p w14:paraId="5B5D23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19966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7968606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618F081A">
            <w:pPr>
              <w:rPr>
                <w:rFonts w:ascii="Times New Roman" w:hAnsi="Times New Roman"/>
                <w:szCs w:val="24"/>
              </w:rPr>
            </w:pPr>
          </w:p>
        </w:tc>
      </w:tr>
      <w:tr w14:paraId="1DF3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E2D07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983B37E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17.15-18.15</w:t>
            </w:r>
          </w:p>
        </w:tc>
        <w:tc>
          <w:tcPr>
            <w:tcW w:w="2744" w:type="pct"/>
          </w:tcPr>
          <w:p w14:paraId="2DC9B039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Κλινικές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δοκιμές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γενικές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αρχές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σχεδιασμός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9" w:type="pct"/>
          </w:tcPr>
          <w:p w14:paraId="50EC8CCC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1568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CB77B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75CFCB3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4DA146D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179763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1477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5" w:type="pct"/>
            <w:vMerge w:val="continue"/>
            <w:tcBorders>
              <w:bottom w:val="single" w:color="00B0F0" w:sz="18" w:space="0"/>
            </w:tcBorders>
          </w:tcPr>
          <w:p w14:paraId="54A479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00B0F0" w:sz="18" w:space="0"/>
            </w:tcBorders>
          </w:tcPr>
          <w:p w14:paraId="18128B7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18.30-20:00</w:t>
            </w:r>
          </w:p>
        </w:tc>
        <w:tc>
          <w:tcPr>
            <w:tcW w:w="2744" w:type="pct"/>
            <w:tcBorders>
              <w:bottom w:val="single" w:color="00B0F0" w:sz="18" w:space="0"/>
            </w:tcBorders>
          </w:tcPr>
          <w:p w14:paraId="077D457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Ανάλυση δεδομένων</w:t>
            </w:r>
          </w:p>
          <w:p w14:paraId="261D74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Παρουσίαση εργασίας-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 xml:space="preserve"> Συστηματική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ανασκόπηση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–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Κλινική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περίπτωση</w:t>
            </w:r>
            <w:r>
              <w:rPr>
                <w:rFonts w:ascii="Times New Roman" w:hAnsi="Times New Roman"/>
                <w:color w:val="000000"/>
                <w:szCs w:val="24"/>
              </w:rPr>
              <w:tab/>
            </w:r>
          </w:p>
        </w:tc>
        <w:tc>
          <w:tcPr>
            <w:tcW w:w="1029" w:type="pct"/>
            <w:tcBorders>
              <w:bottom w:val="single" w:color="00B0F0" w:sz="18" w:space="0"/>
            </w:tcBorders>
          </w:tcPr>
          <w:p w14:paraId="453429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  <w:p w14:paraId="2014489B">
            <w:pPr>
              <w:rPr>
                <w:rFonts w:ascii="Times New Roman" w:hAnsi="Times New Roman"/>
                <w:szCs w:val="24"/>
              </w:rPr>
            </w:pPr>
          </w:p>
        </w:tc>
      </w:tr>
      <w:tr w14:paraId="792B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5" w:type="pct"/>
            <w:vMerge w:val="restart"/>
            <w:tcBorders>
              <w:top w:val="single" w:color="00B0F0" w:sz="18" w:space="0"/>
            </w:tcBorders>
          </w:tcPr>
          <w:p w14:paraId="1663CF3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34A6E90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18/12</w:t>
            </w:r>
          </w:p>
        </w:tc>
        <w:tc>
          <w:tcPr>
            <w:tcW w:w="810" w:type="pct"/>
            <w:tcBorders>
              <w:top w:val="single" w:color="00B0F0" w:sz="18" w:space="0"/>
            </w:tcBorders>
          </w:tcPr>
          <w:p w14:paraId="21D9F8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  <w:p w14:paraId="1C10A2F1">
            <w:pPr>
              <w:rPr>
                <w:rFonts w:ascii="Times New Roman" w:hAnsi="Times New Roman"/>
                <w:szCs w:val="24"/>
              </w:rPr>
            </w:pPr>
          </w:p>
          <w:p w14:paraId="27649244">
            <w:pPr>
              <w:tabs>
                <w:tab w:val="left" w:pos="1136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744" w:type="pct"/>
            <w:tcBorders>
              <w:top w:val="single" w:color="00B0F0" w:sz="18" w:space="0"/>
            </w:tcBorders>
          </w:tcPr>
          <w:p w14:paraId="551272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Διάχυτα διάμεσα νοσήματα των πνευμόνων </w:t>
            </w:r>
          </w:p>
        </w:tc>
        <w:tc>
          <w:tcPr>
            <w:tcW w:w="1029" w:type="pct"/>
            <w:tcBorders>
              <w:top w:val="single" w:color="00B0F0" w:sz="18" w:space="0"/>
            </w:tcBorders>
          </w:tcPr>
          <w:p w14:paraId="1D50BC3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Φ. Καρακοντάκη</w:t>
            </w:r>
          </w:p>
        </w:tc>
      </w:tr>
      <w:tr w14:paraId="6B25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69C98D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139405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4D0AA8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79F0A497">
            <w:pPr>
              <w:rPr>
                <w:rFonts w:ascii="Times New Roman" w:hAnsi="Times New Roman"/>
                <w:szCs w:val="24"/>
              </w:rPr>
            </w:pPr>
          </w:p>
        </w:tc>
      </w:tr>
      <w:tr w14:paraId="018A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2D32268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C1E43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558172FB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Εργοσπιρομετρία </w:t>
            </w:r>
          </w:p>
          <w:p w14:paraId="72B275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14:paraId="3C2552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Κ. Αντωνογιαννάκη </w:t>
            </w:r>
          </w:p>
        </w:tc>
      </w:tr>
      <w:tr w14:paraId="7592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5C83C2B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E764B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0FA273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2BB9121D">
            <w:pPr>
              <w:rPr>
                <w:rFonts w:ascii="Times New Roman" w:hAnsi="Times New Roman"/>
                <w:szCs w:val="24"/>
              </w:rPr>
            </w:pPr>
          </w:p>
        </w:tc>
      </w:tr>
      <w:tr w14:paraId="4C8C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5" w:type="pct"/>
            <w:vMerge w:val="continue"/>
            <w:tcBorders>
              <w:bottom w:val="single" w:color="auto" w:sz="24" w:space="0"/>
            </w:tcBorders>
          </w:tcPr>
          <w:p w14:paraId="4EA615A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36B33A2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18.30-19.15</w:t>
            </w:r>
          </w:p>
          <w:p w14:paraId="1B0FA6BA">
            <w:pPr>
              <w:rPr>
                <w:rFonts w:ascii="Times New Roman" w:hAnsi="Times New Roman"/>
                <w:szCs w:val="24"/>
              </w:rPr>
            </w:pPr>
          </w:p>
          <w:p w14:paraId="35ACA9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756859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Νευρολογική κλινική εξέταση: Πως  θα με βοηθήσει στη διαχείριση του ασθενούς με αναπνευστική ανεπάρκεια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5F48176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Β. Ζούβελου</w:t>
            </w:r>
          </w:p>
        </w:tc>
      </w:tr>
      <w:tr w14:paraId="67D7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15" w:type="pct"/>
            <w:vMerge w:val="continue"/>
            <w:tcBorders>
              <w:bottom w:val="single" w:color="auto" w:sz="24" w:space="0"/>
            </w:tcBorders>
          </w:tcPr>
          <w:p w14:paraId="1654D6D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180C1F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19.15-20.00</w:t>
            </w:r>
          </w:p>
        </w:tc>
        <w:tc>
          <w:tcPr>
            <w:tcW w:w="2744" w:type="pct"/>
            <w:tcBorders>
              <w:bottom w:val="double" w:color="auto" w:sz="18" w:space="0"/>
            </w:tcBorders>
          </w:tcPr>
          <w:p w14:paraId="01C92F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Ιογενείς πνευμονίες</w:t>
            </w:r>
          </w:p>
        </w:tc>
        <w:tc>
          <w:tcPr>
            <w:tcW w:w="1029" w:type="pct"/>
            <w:tcBorders>
              <w:bottom w:val="double" w:color="auto" w:sz="18" w:space="0"/>
            </w:tcBorders>
          </w:tcPr>
          <w:p w14:paraId="6B125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Κ. Ποντίκης</w:t>
            </w:r>
          </w:p>
        </w:tc>
      </w:tr>
      <w:tr w14:paraId="25D5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7D209B3B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5172157E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08/01</w:t>
            </w:r>
          </w:p>
        </w:tc>
        <w:tc>
          <w:tcPr>
            <w:tcW w:w="810" w:type="pct"/>
            <w:tcBorders>
              <w:top w:val="double" w:color="auto" w:sz="18" w:space="0"/>
            </w:tcBorders>
          </w:tcPr>
          <w:p w14:paraId="54DE45B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</w:tcPr>
          <w:p w14:paraId="4C51D1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Στατιστικά πακέτα/</w:t>
            </w:r>
            <w:r>
              <w:rPr>
                <w:rFonts w:ascii="Times New Roman" w:hAnsi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Cs w:val="24"/>
              </w:rPr>
              <w:t xml:space="preserve"> για την καταγραφή δεδομένων Ι</w:t>
            </w:r>
          </w:p>
        </w:tc>
        <w:tc>
          <w:tcPr>
            <w:tcW w:w="1029" w:type="pct"/>
          </w:tcPr>
          <w:p w14:paraId="2C0A69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295E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703FB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DC18C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7F29CD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0D1241B">
            <w:pPr>
              <w:rPr>
                <w:rFonts w:ascii="Times New Roman" w:hAnsi="Times New Roman"/>
                <w:szCs w:val="24"/>
              </w:rPr>
            </w:pPr>
          </w:p>
        </w:tc>
      </w:tr>
      <w:tr w14:paraId="7964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34F3DB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712F2F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51E8CD54">
            <w:pPr>
              <w:rPr>
                <w:rFonts w:ascii="Times New Roman" w:hAnsi="Times New Roman"/>
                <w:color w:val="000000"/>
                <w:szCs w:val="24"/>
                <w:highlight w:val="magenta"/>
              </w:rPr>
            </w:pPr>
            <w:r>
              <w:rPr>
                <w:rFonts w:ascii="Times New Roman" w:hAnsi="Times New Roman"/>
                <w:szCs w:val="24"/>
              </w:rPr>
              <w:t>Στατιστικά πακέτα/</w:t>
            </w:r>
            <w:r>
              <w:rPr>
                <w:rFonts w:ascii="Times New Roman" w:hAnsi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Cs w:val="24"/>
              </w:rPr>
              <w:t xml:space="preserve"> για την καταγραφή δεδομένων ΙΙ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3AE8E5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1F47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0DBFF22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bottom w:val="single" w:color="auto" w:sz="4" w:space="0"/>
            </w:tcBorders>
          </w:tcPr>
          <w:p w14:paraId="0DBBBA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  <w:tcBorders>
              <w:top w:val="single" w:color="auto" w:sz="4" w:space="0"/>
              <w:bottom w:val="single" w:color="auto" w:sz="4" w:space="0"/>
            </w:tcBorders>
          </w:tcPr>
          <w:p w14:paraId="3FC218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auto" w:sz="4" w:space="0"/>
            </w:tcBorders>
          </w:tcPr>
          <w:p w14:paraId="0DD205E6">
            <w:pPr>
              <w:rPr>
                <w:rFonts w:ascii="Times New Roman" w:hAnsi="Times New Roman"/>
                <w:szCs w:val="24"/>
              </w:rPr>
            </w:pPr>
          </w:p>
        </w:tc>
      </w:tr>
      <w:tr w14:paraId="6629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  <w:tcBorders>
              <w:bottom w:val="single" w:color="548DD4" w:sz="12" w:space="0"/>
            </w:tcBorders>
          </w:tcPr>
          <w:p w14:paraId="1ED6011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bottom w:val="single" w:color="auto" w:sz="12" w:space="0"/>
            </w:tcBorders>
          </w:tcPr>
          <w:p w14:paraId="005E25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18.30-19.15</w:t>
            </w:r>
          </w:p>
          <w:p w14:paraId="551101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  <w:tcBorders>
              <w:top w:val="single" w:color="auto" w:sz="4" w:space="0"/>
              <w:bottom w:val="single" w:color="auto" w:sz="12" w:space="0"/>
            </w:tcBorders>
          </w:tcPr>
          <w:p w14:paraId="47CE70D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Δημοσίευση επιστημονικής εργασίας - Ηθική &amp; Δεοντολογία δημοσίευσης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auto" w:sz="12" w:space="0"/>
            </w:tcBorders>
          </w:tcPr>
          <w:p w14:paraId="30A78B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07B7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15" w:type="pct"/>
            <w:tcBorders>
              <w:bottom w:val="single" w:color="00B0F0" w:sz="18" w:space="0"/>
            </w:tcBorders>
          </w:tcPr>
          <w:p w14:paraId="4CD59E2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bottom w:val="single" w:color="00B0F0" w:sz="18" w:space="0"/>
            </w:tcBorders>
          </w:tcPr>
          <w:p w14:paraId="0A2441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19.15-20.00</w:t>
            </w:r>
          </w:p>
        </w:tc>
        <w:tc>
          <w:tcPr>
            <w:tcW w:w="2744" w:type="pct"/>
            <w:tcBorders>
              <w:top w:val="single" w:color="auto" w:sz="4" w:space="0"/>
              <w:bottom w:val="single" w:color="00B0F0" w:sz="18" w:space="0"/>
            </w:tcBorders>
          </w:tcPr>
          <w:p w14:paraId="4FD381B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Παρουσίαση επιστημονικής εργασίας </w:t>
            </w:r>
            <w:r>
              <w:rPr>
                <w:rFonts w:ascii="Times New Roman" w:hAnsi="Times New Roman"/>
                <w:szCs w:val="24"/>
                <w:lang w:val="en-US"/>
              </w:rPr>
              <w:t>(PPT)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00B0F0" w:sz="18" w:space="0"/>
            </w:tcBorders>
          </w:tcPr>
          <w:p w14:paraId="0C4E7D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32A4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5" w:type="pct"/>
            <w:tcBorders>
              <w:top w:val="single" w:color="00B0F0" w:sz="18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0D1DEE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ΔΕ</w:t>
            </w:r>
          </w:p>
          <w:p w14:paraId="32D03BE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13/01</w:t>
            </w:r>
          </w:p>
        </w:tc>
        <w:tc>
          <w:tcPr>
            <w:tcW w:w="810" w:type="pct"/>
            <w:tcBorders>
              <w:top w:val="single" w:color="00B0F0" w:sz="18" w:space="0"/>
              <w:left w:val="single" w:color="auto" w:sz="4" w:space="0"/>
            </w:tcBorders>
          </w:tcPr>
          <w:p w14:paraId="6C2FB6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00B0F0" w:sz="18" w:space="0"/>
            </w:tcBorders>
          </w:tcPr>
          <w:p w14:paraId="669320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Πνευμονικό απόστημα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αίτια - αντιμετώπιση </w:t>
            </w:r>
          </w:p>
        </w:tc>
        <w:tc>
          <w:tcPr>
            <w:tcW w:w="1029" w:type="pct"/>
            <w:tcBorders>
              <w:top w:val="single" w:color="00B0F0" w:sz="18" w:space="0"/>
            </w:tcBorders>
          </w:tcPr>
          <w:p w14:paraId="5E9371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 w:themeFill="background1"/>
              </w:rPr>
              <w:t>Α Λιαπίκου</w:t>
            </w:r>
          </w:p>
        </w:tc>
      </w:tr>
      <w:tr w14:paraId="174D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top w:val="nil"/>
            </w:tcBorders>
          </w:tcPr>
          <w:p w14:paraId="1C0943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52913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6F78D5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3E8C6B0D">
            <w:pPr>
              <w:rPr>
                <w:rFonts w:ascii="Times New Roman" w:hAnsi="Times New Roman"/>
                <w:szCs w:val="24"/>
              </w:rPr>
            </w:pPr>
          </w:p>
        </w:tc>
      </w:tr>
      <w:tr w14:paraId="605F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15" w:type="pct"/>
          </w:tcPr>
          <w:p w14:paraId="6508B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AAB75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shd w:val="clear"/>
            <w:vAlign w:val="top"/>
          </w:tcPr>
          <w:p w14:paraId="37AABA0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Μεταμόσχευση πνεύμονα: από την αναπνευστική ανεπάρκεια στη λίστα μεταμόσχευσης </w:t>
            </w:r>
          </w:p>
          <w:p w14:paraId="5ECC587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1029" w:type="pct"/>
            <w:shd w:val="clear"/>
            <w:vAlign w:val="top"/>
          </w:tcPr>
          <w:p w14:paraId="3AC7D13D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l-GR" w:eastAsia="el-GR" w:bidi="ar-SA"/>
              </w:rPr>
            </w:pPr>
            <w:r>
              <w:rPr>
                <w:rFonts w:ascii="Times New Roman" w:hAnsi="Times New Roman"/>
                <w:bCs/>
                <w:szCs w:val="24"/>
              </w:rPr>
              <w:t>Β.Τσαγκάρη</w:t>
            </w:r>
          </w:p>
        </w:tc>
      </w:tr>
      <w:tr w14:paraId="6D06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</w:tcPr>
          <w:p w14:paraId="6BB80C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2127F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61F5AFE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701B9BF0">
            <w:pPr>
              <w:rPr>
                <w:rFonts w:ascii="Times New Roman" w:hAnsi="Times New Roman"/>
                <w:szCs w:val="24"/>
              </w:rPr>
            </w:pPr>
          </w:p>
        </w:tc>
      </w:tr>
      <w:tr w14:paraId="7761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tcBorders>
              <w:bottom w:val="double" w:color="auto" w:sz="18" w:space="0"/>
            </w:tcBorders>
          </w:tcPr>
          <w:p w14:paraId="4957A1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double" w:color="auto" w:sz="18" w:space="0"/>
            </w:tcBorders>
          </w:tcPr>
          <w:p w14:paraId="1688C8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bottom w:val="double" w:color="auto" w:sz="18" w:space="0"/>
            </w:tcBorders>
          </w:tcPr>
          <w:p w14:paraId="710E1F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Φυματίωση</w:t>
            </w:r>
          </w:p>
        </w:tc>
        <w:tc>
          <w:tcPr>
            <w:tcW w:w="1029" w:type="pct"/>
            <w:tcBorders>
              <w:bottom w:val="double" w:color="auto" w:sz="18" w:space="0"/>
            </w:tcBorders>
          </w:tcPr>
          <w:p w14:paraId="0A7A81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E.</w:t>
            </w:r>
            <w:r>
              <w:rPr>
                <w:rFonts w:ascii="Times New Roman" w:hAnsi="Times New Roman"/>
                <w:szCs w:val="24"/>
              </w:rPr>
              <w:t xml:space="preserve"> Παπαθανασίου</w:t>
            </w:r>
          </w:p>
        </w:tc>
      </w:tr>
      <w:tr w14:paraId="7C0F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2B3E5EC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2A169CD7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15/01</w:t>
            </w:r>
          </w:p>
        </w:tc>
        <w:tc>
          <w:tcPr>
            <w:tcW w:w="810" w:type="pct"/>
            <w:tcBorders>
              <w:top w:val="double" w:color="auto" w:sz="18" w:space="0"/>
              <w:bottom w:val="single" w:color="auto" w:sz="8" w:space="0"/>
            </w:tcBorders>
          </w:tcPr>
          <w:p w14:paraId="1F65792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  <w:bottom w:val="single" w:color="auto" w:sz="8" w:space="0"/>
            </w:tcBorders>
          </w:tcPr>
          <w:p w14:paraId="2B5DDE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Διαβάζοντας Ιατρικές μελέτες. Παρουσίαση μελετών</w:t>
            </w:r>
          </w:p>
        </w:tc>
        <w:tc>
          <w:tcPr>
            <w:tcW w:w="1029" w:type="pct"/>
            <w:tcBorders>
              <w:top w:val="double" w:color="auto" w:sz="18" w:space="0"/>
              <w:bottom w:val="single" w:color="auto" w:sz="8" w:space="0"/>
            </w:tcBorders>
          </w:tcPr>
          <w:p w14:paraId="01BA999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3F47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5" w:type="pct"/>
            <w:vMerge w:val="continue"/>
          </w:tcPr>
          <w:p w14:paraId="73FC4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8" w:space="0"/>
              <w:bottom w:val="single" w:color="auto" w:sz="8" w:space="0"/>
            </w:tcBorders>
          </w:tcPr>
          <w:p w14:paraId="65E3F7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  <w:tcBorders>
              <w:top w:val="single" w:color="auto" w:sz="8" w:space="0"/>
              <w:bottom w:val="single" w:color="auto" w:sz="8" w:space="0"/>
            </w:tcBorders>
          </w:tcPr>
          <w:p w14:paraId="649FE6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top w:val="single" w:color="auto" w:sz="8" w:space="0"/>
              <w:bottom w:val="single" w:color="auto" w:sz="8" w:space="0"/>
            </w:tcBorders>
          </w:tcPr>
          <w:p w14:paraId="778A44FB">
            <w:pPr>
              <w:rPr>
                <w:rFonts w:ascii="Times New Roman" w:hAnsi="Times New Roman"/>
                <w:szCs w:val="24"/>
              </w:rPr>
            </w:pPr>
          </w:p>
        </w:tc>
      </w:tr>
      <w:tr w14:paraId="3BF9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5" w:type="pct"/>
            <w:vMerge w:val="continue"/>
          </w:tcPr>
          <w:p w14:paraId="0591E02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8" w:space="0"/>
            </w:tcBorders>
          </w:tcPr>
          <w:p w14:paraId="7F3A7D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tcBorders>
              <w:top w:val="single" w:color="auto" w:sz="8" w:space="0"/>
            </w:tcBorders>
          </w:tcPr>
          <w:p w14:paraId="027A93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Η φυματίωση σε ανοσοκατεσταλμένους ασθενείς</w:t>
            </w:r>
          </w:p>
        </w:tc>
        <w:tc>
          <w:tcPr>
            <w:tcW w:w="1029" w:type="pct"/>
            <w:tcBorders>
              <w:top w:val="single" w:color="auto" w:sz="8" w:space="0"/>
            </w:tcBorders>
          </w:tcPr>
          <w:p w14:paraId="58158C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Χ. Μόσχος</w:t>
            </w:r>
          </w:p>
        </w:tc>
      </w:tr>
      <w:tr w14:paraId="3D7E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5" w:type="pct"/>
            <w:vMerge w:val="continue"/>
            <w:tcBorders>
              <w:bottom w:val="single" w:color="00B0F0" w:sz="18" w:space="0"/>
            </w:tcBorders>
          </w:tcPr>
          <w:p w14:paraId="2370AF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top w:val="single" w:color="auto" w:sz="8" w:space="0"/>
              <w:bottom w:val="single" w:color="00B0F0" w:sz="18" w:space="0"/>
            </w:tcBorders>
          </w:tcPr>
          <w:p w14:paraId="33D46A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  <w:tcBorders>
              <w:top w:val="single" w:color="auto" w:sz="4" w:space="0"/>
              <w:bottom w:val="single" w:color="00B0F0" w:sz="18" w:space="0"/>
            </w:tcBorders>
          </w:tcPr>
          <w:p w14:paraId="12E8EE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Παρουσίαση των ομαδικών εργασιών από τους φοιτητές μέσω 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- Αξιολόγηση</w:t>
            </w:r>
          </w:p>
        </w:tc>
        <w:tc>
          <w:tcPr>
            <w:tcW w:w="1029" w:type="pct"/>
            <w:tcBorders>
              <w:top w:val="single" w:color="auto" w:sz="4" w:space="0"/>
              <w:bottom w:val="single" w:color="00B0F0" w:sz="18" w:space="0"/>
            </w:tcBorders>
          </w:tcPr>
          <w:p w14:paraId="188EB7F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Ο. Καδδά</w:t>
            </w:r>
          </w:p>
        </w:tc>
      </w:tr>
      <w:tr w14:paraId="52C5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5" w:type="pct"/>
            <w:vMerge w:val="restart"/>
            <w:tcBorders>
              <w:top w:val="single" w:color="00B0F0" w:sz="18" w:space="0"/>
            </w:tcBorders>
          </w:tcPr>
          <w:p w14:paraId="485F620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1D0E7664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20/01</w:t>
            </w:r>
          </w:p>
        </w:tc>
        <w:tc>
          <w:tcPr>
            <w:tcW w:w="810" w:type="pct"/>
            <w:tcBorders>
              <w:top w:val="single" w:color="00B0F0" w:sz="18" w:space="0"/>
            </w:tcBorders>
          </w:tcPr>
          <w:p w14:paraId="70B97A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00B0F0" w:sz="18" w:space="0"/>
            </w:tcBorders>
          </w:tcPr>
          <w:p w14:paraId="4BFD6DF4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Βρογχεκτασίες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hint="eastAsia" w:ascii="Times New Roman" w:hAnsi="Times New Roman"/>
                <w:szCs w:val="24"/>
              </w:rPr>
              <w:t>Κυστική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ίνωση</w:t>
            </w:r>
          </w:p>
        </w:tc>
        <w:tc>
          <w:tcPr>
            <w:tcW w:w="1029" w:type="pct"/>
            <w:tcBorders>
              <w:top w:val="single" w:color="00B0F0" w:sz="18" w:space="0"/>
            </w:tcBorders>
          </w:tcPr>
          <w:p w14:paraId="55F27C9B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Ε</w:t>
            </w:r>
            <w:r>
              <w:rPr>
                <w:rFonts w:ascii="Times New Roman" w:hAnsi="Times New Roman"/>
                <w:szCs w:val="24"/>
              </w:rPr>
              <w:t>. Σταγάκη</w:t>
            </w:r>
          </w:p>
        </w:tc>
      </w:tr>
      <w:tr w14:paraId="5EC5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744306A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96C2B4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41495E3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0E851D91">
            <w:pPr>
              <w:rPr>
                <w:rFonts w:ascii="Times New Roman" w:hAnsi="Times New Roman"/>
                <w:szCs w:val="24"/>
              </w:rPr>
            </w:pPr>
          </w:p>
        </w:tc>
      </w:tr>
      <w:tr w14:paraId="5EE4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ADF18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3300FB7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20B077F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Εισαγωγή στη μετα-ανάλυση</w:t>
            </w:r>
          </w:p>
        </w:tc>
        <w:tc>
          <w:tcPr>
            <w:tcW w:w="1029" w:type="pct"/>
          </w:tcPr>
          <w:p w14:paraId="1C4AA95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Μ. Κυπριανού</w:t>
            </w:r>
          </w:p>
        </w:tc>
      </w:tr>
      <w:tr w14:paraId="5A9F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12EA25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455BE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1E9ED187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5AFEB02E">
            <w:pPr>
              <w:rPr>
                <w:rFonts w:ascii="Times New Roman" w:hAnsi="Times New Roman"/>
                <w:szCs w:val="24"/>
              </w:rPr>
            </w:pPr>
          </w:p>
        </w:tc>
      </w:tr>
      <w:tr w14:paraId="20CC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</w:tcPr>
          <w:p w14:paraId="544034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946B6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</w:tc>
        <w:tc>
          <w:tcPr>
            <w:tcW w:w="2744" w:type="pct"/>
          </w:tcPr>
          <w:p w14:paraId="3A1AE1CC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  <w:vertAlign w:val="superscript"/>
              </w:rPr>
              <w:t>η</w:t>
            </w:r>
            <w:r>
              <w:rPr>
                <w:rFonts w:ascii="Times New Roman" w:hAnsi="Times New Roman"/>
                <w:b/>
                <w:szCs w:val="24"/>
              </w:rPr>
              <w:t xml:space="preserve"> ΠΡΑΚΤΙΚΗ ΑΣΚΗΣΗ</w:t>
            </w:r>
            <w:r>
              <w:rPr>
                <w:rFonts w:ascii="Times New Roman" w:hAnsi="Times New Roman"/>
                <w:szCs w:val="24"/>
              </w:rPr>
              <w:t xml:space="preserve"> σε επιλεγμένες μελέτες</w:t>
            </w:r>
          </w:p>
        </w:tc>
        <w:tc>
          <w:tcPr>
            <w:tcW w:w="1029" w:type="pct"/>
          </w:tcPr>
          <w:p w14:paraId="73C017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Μ. Κυπριανού</w:t>
            </w:r>
          </w:p>
        </w:tc>
      </w:tr>
      <w:tr w14:paraId="713F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5" w:type="pct"/>
            <w:vMerge w:val="restart"/>
            <w:tcBorders>
              <w:top w:val="double" w:color="auto" w:sz="18" w:space="0"/>
            </w:tcBorders>
          </w:tcPr>
          <w:p w14:paraId="584DDB7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3AAE654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22/01</w:t>
            </w:r>
          </w:p>
        </w:tc>
        <w:tc>
          <w:tcPr>
            <w:tcW w:w="810" w:type="pct"/>
            <w:tcBorders>
              <w:top w:val="double" w:color="auto" w:sz="18" w:space="0"/>
              <w:bottom w:val="single" w:color="auto" w:sz="8" w:space="0"/>
            </w:tcBorders>
          </w:tcPr>
          <w:p w14:paraId="7B496C8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double" w:color="auto" w:sz="18" w:space="0"/>
            </w:tcBorders>
          </w:tcPr>
          <w:p w14:paraId="4BFFE9D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Αναπνευστική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λειτουργία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στην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παχυσαρκία</w:t>
            </w:r>
          </w:p>
        </w:tc>
        <w:tc>
          <w:tcPr>
            <w:tcW w:w="1029" w:type="pct"/>
            <w:tcBorders>
              <w:top w:val="double" w:color="auto" w:sz="18" w:space="0"/>
            </w:tcBorders>
          </w:tcPr>
          <w:p w14:paraId="3710C0BF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Ε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Κωστάκου</w:t>
            </w:r>
          </w:p>
        </w:tc>
      </w:tr>
      <w:tr w14:paraId="028B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5" w:type="pct"/>
            <w:vMerge w:val="continue"/>
          </w:tcPr>
          <w:p w14:paraId="38B8F2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6BBC44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79C446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1EC6EEA8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14:paraId="4D9C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2AD775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4D9F5D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</w:tcPr>
          <w:p w14:paraId="5B7D79E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Πνευμονική Υπέρταση  </w:t>
            </w:r>
          </w:p>
        </w:tc>
        <w:tc>
          <w:tcPr>
            <w:tcW w:w="1029" w:type="pct"/>
          </w:tcPr>
          <w:p w14:paraId="3346B9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Σ. Ορφανός</w:t>
            </w:r>
          </w:p>
        </w:tc>
      </w:tr>
      <w:tr w14:paraId="6035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vMerge w:val="continue"/>
          </w:tcPr>
          <w:p w14:paraId="470AFF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2575A83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18.15-18.30</w:t>
            </w:r>
          </w:p>
        </w:tc>
        <w:tc>
          <w:tcPr>
            <w:tcW w:w="2744" w:type="pct"/>
          </w:tcPr>
          <w:p w14:paraId="709E805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00FA51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14:paraId="628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5" w:type="pct"/>
            <w:vMerge w:val="continue"/>
            <w:tcBorders>
              <w:bottom w:val="single" w:color="00B0F0" w:sz="18" w:space="0"/>
            </w:tcBorders>
          </w:tcPr>
          <w:p w14:paraId="041C4D7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00B0F0" w:sz="18" w:space="0"/>
            </w:tcBorders>
          </w:tcPr>
          <w:p w14:paraId="17B5C97C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</w:tc>
        <w:tc>
          <w:tcPr>
            <w:tcW w:w="2744" w:type="pct"/>
            <w:tcBorders>
              <w:bottom w:val="single" w:color="00B0F0" w:sz="18" w:space="0"/>
            </w:tcBorders>
          </w:tcPr>
          <w:p w14:paraId="20BC6125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η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ΠΡΑΚΤΙΚΗΑΣΚΗΣΗ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Ανάλυση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αριθμητικών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δεδομένων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Απλοί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στατιστικοί</w:t>
            </w: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έλεγχοι</w:t>
            </w:r>
          </w:p>
        </w:tc>
        <w:tc>
          <w:tcPr>
            <w:tcW w:w="1029" w:type="pct"/>
            <w:tcBorders>
              <w:bottom w:val="single" w:color="00B0F0" w:sz="18" w:space="0"/>
            </w:tcBorders>
          </w:tcPr>
          <w:p w14:paraId="605628ED">
            <w:pP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Ξ. Πεντελή</w:t>
            </w:r>
          </w:p>
        </w:tc>
      </w:tr>
      <w:tr w14:paraId="4051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5" w:type="pct"/>
            <w:tcBorders>
              <w:top w:val="single" w:color="00B0F0" w:sz="18" w:space="0"/>
              <w:bottom w:val="single" w:color="auto" w:sz="4" w:space="0"/>
            </w:tcBorders>
          </w:tcPr>
          <w:p w14:paraId="6513CC5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ΔΕ</w:t>
            </w:r>
          </w:p>
          <w:p w14:paraId="5213DAD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27/01</w:t>
            </w:r>
          </w:p>
        </w:tc>
        <w:tc>
          <w:tcPr>
            <w:tcW w:w="810" w:type="pct"/>
            <w:tcBorders>
              <w:top w:val="single" w:color="00B0F0" w:sz="18" w:space="0"/>
              <w:bottom w:val="single" w:color="auto" w:sz="4" w:space="0"/>
            </w:tcBorders>
          </w:tcPr>
          <w:p w14:paraId="63CB95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top w:val="single" w:color="00B0F0" w:sz="18" w:space="0"/>
              <w:bottom w:val="single" w:color="auto" w:sz="4" w:space="0"/>
            </w:tcBorders>
          </w:tcPr>
          <w:p w14:paraId="7F05E47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Νεοπλάσματα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πνεύμονα</w:t>
            </w:r>
          </w:p>
        </w:tc>
        <w:tc>
          <w:tcPr>
            <w:tcW w:w="1029" w:type="pct"/>
            <w:tcBorders>
              <w:top w:val="single" w:color="00B0F0" w:sz="18" w:space="0"/>
              <w:bottom w:val="single" w:color="auto" w:sz="4" w:space="0"/>
            </w:tcBorders>
          </w:tcPr>
          <w:p w14:paraId="17AB37F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Γ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szCs w:val="24"/>
              </w:rPr>
              <w:t>Γκιόζος</w:t>
            </w:r>
          </w:p>
        </w:tc>
      </w:tr>
      <w:tr w14:paraId="1B31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bottom w:val="single" w:color="auto" w:sz="4" w:space="0"/>
            </w:tcBorders>
          </w:tcPr>
          <w:p w14:paraId="38A1FA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13120A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3609EF3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0C0CCAB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2D0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bottom w:val="single" w:color="auto" w:sz="4" w:space="0"/>
            </w:tcBorders>
          </w:tcPr>
          <w:p w14:paraId="64F0305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0E21BD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17.15-18.15</w:t>
            </w: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2D89220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Ανάλυση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ιατρικών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σημάτων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389A754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Σ. Γολεμάτη</w:t>
            </w:r>
          </w:p>
        </w:tc>
      </w:tr>
      <w:tr w14:paraId="786B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5" w:type="pct"/>
            <w:tcBorders>
              <w:bottom w:val="single" w:color="auto" w:sz="4" w:space="0"/>
            </w:tcBorders>
          </w:tcPr>
          <w:p w14:paraId="1A412E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38EDF5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  <w:p w14:paraId="47135504">
            <w:pPr>
              <w:rPr>
                <w:rFonts w:ascii="Times New Roman" w:hAnsi="Times New Roman"/>
                <w:szCs w:val="24"/>
              </w:rPr>
            </w:pPr>
          </w:p>
          <w:p w14:paraId="193AB9C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55F3D2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  <w:p w14:paraId="29B6D487">
            <w:pPr>
              <w:rPr>
                <w:rFonts w:ascii="Times New Roman" w:hAnsi="Times New Roman"/>
                <w:szCs w:val="24"/>
              </w:rPr>
            </w:pPr>
          </w:p>
          <w:p w14:paraId="6B937F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6F66CD29">
            <w:pPr>
              <w:rPr>
                <w:rFonts w:ascii="Times New Roman" w:hAnsi="Times New Roman"/>
                <w:b/>
                <w:szCs w:val="24"/>
              </w:rPr>
            </w:pPr>
          </w:p>
          <w:p w14:paraId="05E8B715">
            <w:pPr>
              <w:rPr>
                <w:rFonts w:ascii="Times New Roman" w:hAnsi="Times New Roman"/>
                <w:b/>
                <w:szCs w:val="24"/>
              </w:rPr>
            </w:pPr>
          </w:p>
          <w:p w14:paraId="24E432A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14:paraId="6221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tcBorders>
              <w:bottom w:val="single" w:color="auto" w:sz="4" w:space="0"/>
            </w:tcBorders>
          </w:tcPr>
          <w:p w14:paraId="618E66E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4" w:space="0"/>
            </w:tcBorders>
          </w:tcPr>
          <w:p w14:paraId="288EB3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18.30-20.00</w:t>
            </w:r>
          </w:p>
          <w:p w14:paraId="7399549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pct"/>
            <w:tcBorders>
              <w:bottom w:val="single" w:color="auto" w:sz="4" w:space="0"/>
            </w:tcBorders>
          </w:tcPr>
          <w:p w14:paraId="55ABF439">
            <w:pPr>
              <w:rPr>
                <w:rFonts w:hint="default" w:ascii="Times New Roman" w:hAnsi="Times New Roman"/>
                <w:szCs w:val="24"/>
                <w:lang w:val="el-GR"/>
              </w:rPr>
            </w:pPr>
            <w:r>
              <w:rPr>
                <w:rFonts w:hint="default" w:ascii="Times New Roman" w:hAnsi="Times New Roman"/>
                <w:szCs w:val="24"/>
                <w:lang w:val="el-GR"/>
              </w:rPr>
              <w:t xml:space="preserve">Διαγνωστική προσέγγιση υπεζωτικοτικής συλλογής </w:t>
            </w:r>
          </w:p>
        </w:tc>
        <w:tc>
          <w:tcPr>
            <w:tcW w:w="1029" w:type="pct"/>
            <w:tcBorders>
              <w:bottom w:val="single" w:color="auto" w:sz="4" w:space="0"/>
            </w:tcBorders>
          </w:tcPr>
          <w:p w14:paraId="301DBB56">
            <w:pPr>
              <w:rPr>
                <w:rFonts w:hint="default" w:ascii="Times New Roman" w:hAnsi="Times New Roman"/>
                <w:b/>
                <w:szCs w:val="24"/>
                <w:lang w:val="el-GR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el-GR"/>
              </w:rPr>
              <w:t>Ι</w:t>
            </w:r>
            <w:r>
              <w:rPr>
                <w:rFonts w:hint="default" w:ascii="Times New Roman" w:hAnsi="Times New Roman"/>
                <w:b w:val="0"/>
                <w:bCs/>
                <w:szCs w:val="24"/>
                <w:lang w:val="el-GR"/>
              </w:rPr>
              <w:t>.Καλομενίδης</w:t>
            </w:r>
          </w:p>
        </w:tc>
      </w:tr>
      <w:tr w14:paraId="65A4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5" w:type="pct"/>
            <w:tcBorders>
              <w:bottom w:val="single" w:color="auto" w:sz="24" w:space="0"/>
            </w:tcBorders>
          </w:tcPr>
          <w:p w14:paraId="3E08619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ΤΕ</w:t>
            </w:r>
          </w:p>
          <w:p w14:paraId="55F168F4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29/01</w:t>
            </w:r>
          </w:p>
        </w:tc>
        <w:tc>
          <w:tcPr>
            <w:tcW w:w="810" w:type="pct"/>
            <w:tcBorders>
              <w:bottom w:val="single" w:color="auto" w:sz="24" w:space="0"/>
            </w:tcBorders>
          </w:tcPr>
          <w:p w14:paraId="0105AD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16.00-17.00</w:t>
            </w:r>
          </w:p>
        </w:tc>
        <w:tc>
          <w:tcPr>
            <w:tcW w:w="2744" w:type="pct"/>
            <w:tcBorders>
              <w:bottom w:val="single" w:color="auto" w:sz="24" w:space="0"/>
            </w:tcBorders>
          </w:tcPr>
          <w:p w14:paraId="36594B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Κλασική χειρουργική: Μετεγχειρητική αναπνευστική ανεπάρκεια </w:t>
            </w:r>
          </w:p>
        </w:tc>
        <w:tc>
          <w:tcPr>
            <w:tcW w:w="1029" w:type="pct"/>
            <w:tcBorders>
              <w:bottom w:val="single" w:color="auto" w:sz="24" w:space="0"/>
            </w:tcBorders>
          </w:tcPr>
          <w:p w14:paraId="075BC7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Α. Μελεμένη</w:t>
            </w:r>
          </w:p>
          <w:p w14:paraId="282DD5F1">
            <w:pPr>
              <w:rPr>
                <w:rFonts w:ascii="Times New Roman" w:hAnsi="Times New Roman"/>
                <w:szCs w:val="24"/>
              </w:rPr>
            </w:pPr>
          </w:p>
          <w:p w14:paraId="068227AD">
            <w:pPr>
              <w:rPr>
                <w:rFonts w:ascii="Times New Roman" w:hAnsi="Times New Roman"/>
                <w:szCs w:val="24"/>
              </w:rPr>
            </w:pPr>
          </w:p>
        </w:tc>
      </w:tr>
      <w:tr w14:paraId="6646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15" w:type="pct"/>
          </w:tcPr>
          <w:p w14:paraId="37975BD5">
            <w:pPr>
              <w:rPr>
                <w:rFonts w:ascii="Times New Roman" w:hAnsi="Times New Roman"/>
                <w:szCs w:val="24"/>
              </w:rPr>
            </w:pPr>
            <w:bookmarkStart w:id="0" w:name="_Hlk87965723"/>
          </w:p>
        </w:tc>
        <w:tc>
          <w:tcPr>
            <w:tcW w:w="810" w:type="pct"/>
          </w:tcPr>
          <w:p w14:paraId="68CC1E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17.00-17.15</w:t>
            </w:r>
          </w:p>
        </w:tc>
        <w:tc>
          <w:tcPr>
            <w:tcW w:w="2744" w:type="pct"/>
          </w:tcPr>
          <w:p w14:paraId="6079020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4112CE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0"/>
      <w:tr w14:paraId="6A05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5" w:type="pct"/>
            <w:tcBorders>
              <w:bottom w:val="single" w:color="auto" w:sz="24" w:space="0"/>
            </w:tcBorders>
          </w:tcPr>
          <w:p w14:paraId="2EA8FB1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  <w:tcBorders>
              <w:bottom w:val="single" w:color="auto" w:sz="24" w:space="0"/>
            </w:tcBorders>
          </w:tcPr>
          <w:p w14:paraId="436BEBF8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17.15-18.15</w:t>
            </w:r>
          </w:p>
        </w:tc>
        <w:tc>
          <w:tcPr>
            <w:tcW w:w="2744" w:type="pct"/>
            <w:tcBorders>
              <w:bottom w:val="single" w:color="auto" w:sz="24" w:space="0"/>
            </w:tcBorders>
          </w:tcPr>
          <w:p w14:paraId="45593E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Άτυπες μυκοβακτηριδιώσεις</w:t>
            </w:r>
          </w:p>
          <w:p w14:paraId="4AC354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  <w:tcBorders>
              <w:bottom w:val="single" w:color="auto" w:sz="24" w:space="0"/>
            </w:tcBorders>
          </w:tcPr>
          <w:p w14:paraId="56D457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Ε. Λουκέρη</w:t>
            </w:r>
          </w:p>
        </w:tc>
      </w:tr>
      <w:tr w14:paraId="70B2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15" w:type="pct"/>
          </w:tcPr>
          <w:p w14:paraId="03563E6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4B3673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18.15-18.30</w:t>
            </w:r>
          </w:p>
        </w:tc>
        <w:tc>
          <w:tcPr>
            <w:tcW w:w="2744" w:type="pct"/>
          </w:tcPr>
          <w:p w14:paraId="34361A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Διάλειμμα</w:t>
            </w:r>
          </w:p>
        </w:tc>
        <w:tc>
          <w:tcPr>
            <w:tcW w:w="1029" w:type="pct"/>
          </w:tcPr>
          <w:p w14:paraId="4FF320FD">
            <w:pPr>
              <w:rPr>
                <w:rFonts w:ascii="Times New Roman" w:hAnsi="Times New Roman"/>
                <w:szCs w:val="24"/>
              </w:rPr>
            </w:pPr>
          </w:p>
        </w:tc>
      </w:tr>
      <w:tr w14:paraId="620C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15" w:type="pct"/>
            <w:vAlign w:val="center"/>
          </w:tcPr>
          <w:p w14:paraId="6BEF468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5F3D36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18.30-19.15</w:t>
            </w:r>
          </w:p>
        </w:tc>
        <w:tc>
          <w:tcPr>
            <w:tcW w:w="2744" w:type="pct"/>
          </w:tcPr>
          <w:p w14:paraId="54F7A7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Πνευμονική τοξικότητα από έκθεση σε παράγοντες (ακτινοβολία, ανοσοθεραπεία κλπ)</w:t>
            </w:r>
            <w:bookmarkStart w:id="1" w:name="_GoBack"/>
            <w:bookmarkEnd w:id="1"/>
          </w:p>
        </w:tc>
        <w:tc>
          <w:tcPr>
            <w:tcW w:w="1029" w:type="pct"/>
          </w:tcPr>
          <w:p w14:paraId="1B23BA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Α. Καρακατσάνη</w:t>
            </w:r>
          </w:p>
        </w:tc>
      </w:tr>
      <w:tr w14:paraId="350E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15" w:type="pct"/>
            <w:vAlign w:val="center"/>
          </w:tcPr>
          <w:p w14:paraId="3B78AC1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pct"/>
          </w:tcPr>
          <w:p w14:paraId="0F7F0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Λήξη</w:t>
            </w:r>
          </w:p>
          <w:p w14:paraId="28EDC28E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Εξετάσεις</w:t>
            </w:r>
          </w:p>
        </w:tc>
        <w:tc>
          <w:tcPr>
            <w:tcW w:w="2744" w:type="pct"/>
          </w:tcPr>
          <w:p w14:paraId="1505FF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14:paraId="5936099A">
            <w:pPr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14"/>
        <w:tblpPr w:leftFromText="180" w:rightFromText="180" w:vertAnchor="text" w:tblpX="11163" w:tblpY="21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</w:tblGrid>
      <w:tr w14:paraId="4870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0" w:type="dxa"/>
          </w:tcPr>
          <w:p w14:paraId="2E3C1EBC">
            <w:pPr>
              <w:widowControl w:val="0"/>
              <w:tabs>
                <w:tab w:val="left" w:pos="7785"/>
              </w:tabs>
              <w:jc w:val="both"/>
              <w:rPr>
                <w:rFonts w:asciiTheme="minorHAnsi" w:hAnsiTheme="minorHAnsi"/>
              </w:rPr>
            </w:pPr>
          </w:p>
        </w:tc>
      </w:tr>
    </w:tbl>
    <w:tbl>
      <w:tblPr>
        <w:tblStyle w:val="14"/>
        <w:tblpPr w:leftFromText="180" w:rightFromText="180" w:vertAnchor="text" w:tblpX="11163" w:tblpY="59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</w:tblGrid>
      <w:tr w14:paraId="7AD1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1" w:type="dxa"/>
          </w:tcPr>
          <w:p w14:paraId="51DBD4EA">
            <w:pPr>
              <w:widowControl w:val="0"/>
              <w:tabs>
                <w:tab w:val="left" w:pos="7785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70BE838">
      <w:pPr>
        <w:tabs>
          <w:tab w:val="left" w:pos="7785"/>
        </w:tabs>
        <w:rPr>
          <w:rFonts w:asciiTheme="minorHAnsi" w:hAnsiTheme="minorHAnsi"/>
        </w:rPr>
      </w:pPr>
    </w:p>
    <w:p w14:paraId="2C5E33D5">
      <w:pPr>
        <w:tabs>
          <w:tab w:val="left" w:pos="7785"/>
        </w:tabs>
        <w:rPr>
          <w:rFonts w:asciiTheme="minorHAnsi" w:hAnsiTheme="minorHAnsi"/>
        </w:rPr>
      </w:pPr>
      <w:r>
        <w:rPr>
          <w:rFonts w:asciiTheme="minorHAnsi" w:hAnsiTheme="minorHAnsi"/>
        </w:rPr>
        <w:t>Κλινικό φροντιστήριο λειτουργικού ελέγχου της αναπνοής-Ύπνος-Βρογχολογικό εργαστήριο: Σάββατο 11/01</w:t>
      </w:r>
    </w:p>
    <w:p w14:paraId="65DBBEB3">
      <w:pPr>
        <w:tabs>
          <w:tab w:val="left" w:pos="7785"/>
        </w:tabs>
        <w:rPr>
          <w:rFonts w:asciiTheme="minorHAnsi" w:hAnsiTheme="minorHAnsi"/>
        </w:rPr>
      </w:pPr>
    </w:p>
    <w:p w14:paraId="44CF9134">
      <w:pPr>
        <w:tabs>
          <w:tab w:val="left" w:pos="7785"/>
        </w:tabs>
        <w:rPr>
          <w:rFonts w:asciiTheme="minorHAnsi" w:hAnsiTheme="minorHAnsi"/>
        </w:rPr>
      </w:pPr>
      <w:r>
        <w:rPr>
          <w:rFonts w:asciiTheme="minorHAnsi" w:hAnsiTheme="minorHAnsi"/>
        </w:rPr>
        <w:t>Καλτσάκας, Στρατάκος, Αναγνωστόπουλος, Χυνκιάμης, Χολίδου, Βοντετσάνος</w:t>
      </w:r>
    </w:p>
    <w:p w14:paraId="03443956">
      <w:pPr>
        <w:tabs>
          <w:tab w:val="left" w:pos="7785"/>
        </w:tabs>
        <w:rPr>
          <w:rFonts w:asciiTheme="minorHAnsi" w:hAnsiTheme="minorHAnsi"/>
        </w:rPr>
      </w:pPr>
    </w:p>
    <w:p w14:paraId="189E887D">
      <w:pPr>
        <w:tabs>
          <w:tab w:val="left" w:pos="7785"/>
        </w:tabs>
        <w:rPr>
          <w:rFonts w:asciiTheme="minorHAnsi" w:hAnsiTheme="minorHAnsi"/>
        </w:rPr>
      </w:pPr>
    </w:p>
    <w:p w14:paraId="04372F65">
      <w:pPr>
        <w:rPr>
          <w:rFonts w:ascii="Times New Roman" w:hAnsi="Times New Roman"/>
          <w:szCs w:val="24"/>
        </w:rPr>
      </w:pPr>
    </w:p>
    <w:p w14:paraId="271F091F">
      <w:pPr>
        <w:rPr>
          <w:rFonts w:ascii="Times New Roman" w:hAnsi="Times New Roman"/>
          <w:szCs w:val="24"/>
        </w:rPr>
      </w:pPr>
    </w:p>
    <w:p w14:paraId="18A6BA8F">
      <w:pPr>
        <w:rPr>
          <w:rFonts w:ascii="Times New Roman" w:hAnsi="Times New Roman"/>
          <w:szCs w:val="24"/>
        </w:rPr>
      </w:pPr>
    </w:p>
    <w:p w14:paraId="3D4EDDEC">
      <w:pPr>
        <w:tabs>
          <w:tab w:val="left" w:pos="7785"/>
        </w:tabs>
      </w:pPr>
    </w:p>
    <w:sectPr>
      <w:headerReference r:id="rId5" w:type="default"/>
      <w:pgSz w:w="11906" w:h="16838"/>
      <w:pgMar w:top="1465" w:right="424" w:bottom="1440" w:left="851" w:header="0" w:footer="22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tsoulidis">
    <w:altName w:val="Arial"/>
    <w:panose1 w:val="00000000000000000000"/>
    <w:charset w:val="00"/>
    <w:family w:val="modern"/>
    <w:pitch w:val="default"/>
    <w:sig w:usb0="00000000" w:usb1="00000000" w:usb2="00000000" w:usb3="00000000" w:csb0="0000009B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HellasArial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3E281"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 w14:paraId="7D9EEB0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A53B5">
    <w:pPr>
      <w:ind w:right="-1518"/>
      <w:jc w:val="both"/>
      <w:rPr>
        <w:rFonts w:ascii="Arial" w:hAnsi="Arial" w:cs="Arial"/>
        <w:color w:val="000000"/>
        <w:sz w:val="16"/>
        <w:lang w:val="en-US"/>
      </w:rPr>
    </w:pPr>
  </w:p>
  <w:p w14:paraId="51122E46">
    <w:pPr>
      <w:ind w:right="-1518"/>
      <w:jc w:val="both"/>
      <w:rPr>
        <w:rFonts w:ascii="Arial" w:hAnsi="Arial" w:cs="Arial"/>
        <w:color w:val="000000"/>
        <w:sz w:val="1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0" t="0" r="0" b="0"/>
          <wp:wrapSquare wrapText="bothSides"/>
          <wp:docPr id="1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2A1844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29C9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0E2D"/>
    <w:rsid w:val="0000263D"/>
    <w:rsid w:val="00005495"/>
    <w:rsid w:val="0000657E"/>
    <w:rsid w:val="00007B3A"/>
    <w:rsid w:val="000123DE"/>
    <w:rsid w:val="00013624"/>
    <w:rsid w:val="00020E88"/>
    <w:rsid w:val="00022519"/>
    <w:rsid w:val="000301FB"/>
    <w:rsid w:val="00032AF0"/>
    <w:rsid w:val="000368EB"/>
    <w:rsid w:val="0003696C"/>
    <w:rsid w:val="00036B13"/>
    <w:rsid w:val="00037C87"/>
    <w:rsid w:val="0004435C"/>
    <w:rsid w:val="00044A42"/>
    <w:rsid w:val="000450D7"/>
    <w:rsid w:val="00062053"/>
    <w:rsid w:val="000755EF"/>
    <w:rsid w:val="0008152C"/>
    <w:rsid w:val="00082287"/>
    <w:rsid w:val="00087446"/>
    <w:rsid w:val="000934AE"/>
    <w:rsid w:val="000A11BB"/>
    <w:rsid w:val="000A4673"/>
    <w:rsid w:val="000A6EC7"/>
    <w:rsid w:val="000B0CDF"/>
    <w:rsid w:val="000B6BF5"/>
    <w:rsid w:val="000C3DD3"/>
    <w:rsid w:val="000C531A"/>
    <w:rsid w:val="000C59C6"/>
    <w:rsid w:val="000C6CB7"/>
    <w:rsid w:val="000D00A9"/>
    <w:rsid w:val="000D03D4"/>
    <w:rsid w:val="000D0E9D"/>
    <w:rsid w:val="000D2374"/>
    <w:rsid w:val="000D6975"/>
    <w:rsid w:val="000E1251"/>
    <w:rsid w:val="000E1C64"/>
    <w:rsid w:val="000E1DC5"/>
    <w:rsid w:val="000E3CDE"/>
    <w:rsid w:val="000E71C7"/>
    <w:rsid w:val="000F2B4E"/>
    <w:rsid w:val="000F69DE"/>
    <w:rsid w:val="0010020E"/>
    <w:rsid w:val="00100218"/>
    <w:rsid w:val="00103481"/>
    <w:rsid w:val="00103517"/>
    <w:rsid w:val="00106160"/>
    <w:rsid w:val="001109DD"/>
    <w:rsid w:val="00116104"/>
    <w:rsid w:val="001163BD"/>
    <w:rsid w:val="001177DD"/>
    <w:rsid w:val="0012032B"/>
    <w:rsid w:val="00120A42"/>
    <w:rsid w:val="00122F7A"/>
    <w:rsid w:val="00127EB8"/>
    <w:rsid w:val="0013012F"/>
    <w:rsid w:val="00133707"/>
    <w:rsid w:val="001350A8"/>
    <w:rsid w:val="00137DCD"/>
    <w:rsid w:val="001403FF"/>
    <w:rsid w:val="00141783"/>
    <w:rsid w:val="00141F9C"/>
    <w:rsid w:val="00143EB5"/>
    <w:rsid w:val="001444F4"/>
    <w:rsid w:val="00146BC8"/>
    <w:rsid w:val="00147152"/>
    <w:rsid w:val="00150254"/>
    <w:rsid w:val="001531F1"/>
    <w:rsid w:val="00153881"/>
    <w:rsid w:val="00161906"/>
    <w:rsid w:val="00164166"/>
    <w:rsid w:val="001656FD"/>
    <w:rsid w:val="00173637"/>
    <w:rsid w:val="00174431"/>
    <w:rsid w:val="00174ACB"/>
    <w:rsid w:val="00174BA3"/>
    <w:rsid w:val="001750CF"/>
    <w:rsid w:val="0017588B"/>
    <w:rsid w:val="00175C99"/>
    <w:rsid w:val="00181239"/>
    <w:rsid w:val="00185162"/>
    <w:rsid w:val="0018677A"/>
    <w:rsid w:val="00187143"/>
    <w:rsid w:val="00192EBE"/>
    <w:rsid w:val="00194B6A"/>
    <w:rsid w:val="001A5AB5"/>
    <w:rsid w:val="001A68A1"/>
    <w:rsid w:val="001D1F5A"/>
    <w:rsid w:val="001D3C4B"/>
    <w:rsid w:val="001D52A0"/>
    <w:rsid w:val="001E26DC"/>
    <w:rsid w:val="001E58AF"/>
    <w:rsid w:val="001F1233"/>
    <w:rsid w:val="002006A0"/>
    <w:rsid w:val="002044C3"/>
    <w:rsid w:val="00204705"/>
    <w:rsid w:val="00204F0F"/>
    <w:rsid w:val="002133A4"/>
    <w:rsid w:val="00216B7D"/>
    <w:rsid w:val="00217396"/>
    <w:rsid w:val="00222D7D"/>
    <w:rsid w:val="002269F8"/>
    <w:rsid w:val="002301C4"/>
    <w:rsid w:val="00233E0A"/>
    <w:rsid w:val="002407C1"/>
    <w:rsid w:val="00242FB6"/>
    <w:rsid w:val="00244468"/>
    <w:rsid w:val="0024532E"/>
    <w:rsid w:val="00251F64"/>
    <w:rsid w:val="00254A97"/>
    <w:rsid w:val="00254C00"/>
    <w:rsid w:val="002605E8"/>
    <w:rsid w:val="00261BC0"/>
    <w:rsid w:val="00261D83"/>
    <w:rsid w:val="00263A4A"/>
    <w:rsid w:val="002650BB"/>
    <w:rsid w:val="002742D0"/>
    <w:rsid w:val="00277804"/>
    <w:rsid w:val="0028159B"/>
    <w:rsid w:val="00297755"/>
    <w:rsid w:val="002A2D19"/>
    <w:rsid w:val="002A2E31"/>
    <w:rsid w:val="002A5301"/>
    <w:rsid w:val="002A5C90"/>
    <w:rsid w:val="002B4AB5"/>
    <w:rsid w:val="002B70F8"/>
    <w:rsid w:val="002D2499"/>
    <w:rsid w:val="002E6024"/>
    <w:rsid w:val="002F09C5"/>
    <w:rsid w:val="002F174B"/>
    <w:rsid w:val="002F68EC"/>
    <w:rsid w:val="00303C0B"/>
    <w:rsid w:val="0031716B"/>
    <w:rsid w:val="003174EE"/>
    <w:rsid w:val="00320C55"/>
    <w:rsid w:val="0032208C"/>
    <w:rsid w:val="00322F5D"/>
    <w:rsid w:val="0034069C"/>
    <w:rsid w:val="00341768"/>
    <w:rsid w:val="00344115"/>
    <w:rsid w:val="00350297"/>
    <w:rsid w:val="00351FF8"/>
    <w:rsid w:val="00355CE2"/>
    <w:rsid w:val="00356CEA"/>
    <w:rsid w:val="003604F3"/>
    <w:rsid w:val="0037337C"/>
    <w:rsid w:val="00373B0C"/>
    <w:rsid w:val="00376C87"/>
    <w:rsid w:val="00376F63"/>
    <w:rsid w:val="00382100"/>
    <w:rsid w:val="003845A6"/>
    <w:rsid w:val="00385CA9"/>
    <w:rsid w:val="003864B4"/>
    <w:rsid w:val="003A5CBB"/>
    <w:rsid w:val="003A61F3"/>
    <w:rsid w:val="003A70E7"/>
    <w:rsid w:val="003B2775"/>
    <w:rsid w:val="003B27C0"/>
    <w:rsid w:val="003B63C7"/>
    <w:rsid w:val="003D39DB"/>
    <w:rsid w:val="003D3AEE"/>
    <w:rsid w:val="003E729D"/>
    <w:rsid w:val="003F1542"/>
    <w:rsid w:val="003F4146"/>
    <w:rsid w:val="003F4698"/>
    <w:rsid w:val="003F5F8B"/>
    <w:rsid w:val="00400413"/>
    <w:rsid w:val="00411CA6"/>
    <w:rsid w:val="004128FE"/>
    <w:rsid w:val="0041592D"/>
    <w:rsid w:val="004159E5"/>
    <w:rsid w:val="004162C9"/>
    <w:rsid w:val="004203C7"/>
    <w:rsid w:val="00421652"/>
    <w:rsid w:val="00424269"/>
    <w:rsid w:val="00426CD9"/>
    <w:rsid w:val="00431275"/>
    <w:rsid w:val="00441338"/>
    <w:rsid w:val="00444DA9"/>
    <w:rsid w:val="0044558E"/>
    <w:rsid w:val="00450DF2"/>
    <w:rsid w:val="00451365"/>
    <w:rsid w:val="00465AC0"/>
    <w:rsid w:val="004732D9"/>
    <w:rsid w:val="00475CE6"/>
    <w:rsid w:val="0048104A"/>
    <w:rsid w:val="004851CE"/>
    <w:rsid w:val="00490A7E"/>
    <w:rsid w:val="0049129E"/>
    <w:rsid w:val="0049433A"/>
    <w:rsid w:val="004950E2"/>
    <w:rsid w:val="004A02D7"/>
    <w:rsid w:val="004A15B7"/>
    <w:rsid w:val="004B3AAB"/>
    <w:rsid w:val="004B4150"/>
    <w:rsid w:val="004C1B01"/>
    <w:rsid w:val="004D0B0B"/>
    <w:rsid w:val="004D274F"/>
    <w:rsid w:val="004E038D"/>
    <w:rsid w:val="004E75B4"/>
    <w:rsid w:val="004E7617"/>
    <w:rsid w:val="004F7B19"/>
    <w:rsid w:val="004F7BF3"/>
    <w:rsid w:val="00502280"/>
    <w:rsid w:val="00504393"/>
    <w:rsid w:val="00506E40"/>
    <w:rsid w:val="005117CA"/>
    <w:rsid w:val="00511C54"/>
    <w:rsid w:val="00515AF8"/>
    <w:rsid w:val="00515E11"/>
    <w:rsid w:val="00525884"/>
    <w:rsid w:val="00526695"/>
    <w:rsid w:val="005270FD"/>
    <w:rsid w:val="0053659E"/>
    <w:rsid w:val="0053758B"/>
    <w:rsid w:val="00542876"/>
    <w:rsid w:val="005532A8"/>
    <w:rsid w:val="00554406"/>
    <w:rsid w:val="00555DFE"/>
    <w:rsid w:val="0056051A"/>
    <w:rsid w:val="005607DF"/>
    <w:rsid w:val="00562D51"/>
    <w:rsid w:val="005657F4"/>
    <w:rsid w:val="00567E8C"/>
    <w:rsid w:val="00575603"/>
    <w:rsid w:val="00585545"/>
    <w:rsid w:val="0059239C"/>
    <w:rsid w:val="00597B43"/>
    <w:rsid w:val="005A0375"/>
    <w:rsid w:val="005A0C33"/>
    <w:rsid w:val="005A2B7D"/>
    <w:rsid w:val="005C1E90"/>
    <w:rsid w:val="005E2168"/>
    <w:rsid w:val="005F5EF2"/>
    <w:rsid w:val="005F71B7"/>
    <w:rsid w:val="006044CF"/>
    <w:rsid w:val="006124CF"/>
    <w:rsid w:val="0061264A"/>
    <w:rsid w:val="0061442C"/>
    <w:rsid w:val="0061572B"/>
    <w:rsid w:val="00615BCE"/>
    <w:rsid w:val="00615C82"/>
    <w:rsid w:val="00620062"/>
    <w:rsid w:val="006343F8"/>
    <w:rsid w:val="00650BD1"/>
    <w:rsid w:val="00652D86"/>
    <w:rsid w:val="00653C18"/>
    <w:rsid w:val="00655993"/>
    <w:rsid w:val="00657686"/>
    <w:rsid w:val="00662089"/>
    <w:rsid w:val="00664E9B"/>
    <w:rsid w:val="00666864"/>
    <w:rsid w:val="00667352"/>
    <w:rsid w:val="00671274"/>
    <w:rsid w:val="0068432C"/>
    <w:rsid w:val="00684D69"/>
    <w:rsid w:val="006864B7"/>
    <w:rsid w:val="00691A23"/>
    <w:rsid w:val="00695E19"/>
    <w:rsid w:val="006A0718"/>
    <w:rsid w:val="006A31C6"/>
    <w:rsid w:val="006B1430"/>
    <w:rsid w:val="006B15F5"/>
    <w:rsid w:val="006B37C3"/>
    <w:rsid w:val="006B557F"/>
    <w:rsid w:val="006B69C6"/>
    <w:rsid w:val="006C3A3A"/>
    <w:rsid w:val="006C4121"/>
    <w:rsid w:val="006C43C9"/>
    <w:rsid w:val="006D0C4E"/>
    <w:rsid w:val="006D49EC"/>
    <w:rsid w:val="006D6777"/>
    <w:rsid w:val="006E08C7"/>
    <w:rsid w:val="006E280A"/>
    <w:rsid w:val="006E4364"/>
    <w:rsid w:val="006F093C"/>
    <w:rsid w:val="006F6610"/>
    <w:rsid w:val="006F69B4"/>
    <w:rsid w:val="007049D9"/>
    <w:rsid w:val="00704E1D"/>
    <w:rsid w:val="00705B23"/>
    <w:rsid w:val="0071208F"/>
    <w:rsid w:val="00713A8E"/>
    <w:rsid w:val="00720C8D"/>
    <w:rsid w:val="00726A5B"/>
    <w:rsid w:val="00733CA4"/>
    <w:rsid w:val="00741673"/>
    <w:rsid w:val="00744152"/>
    <w:rsid w:val="00752ECD"/>
    <w:rsid w:val="00754B8C"/>
    <w:rsid w:val="00755482"/>
    <w:rsid w:val="007567CF"/>
    <w:rsid w:val="00761D45"/>
    <w:rsid w:val="00763E01"/>
    <w:rsid w:val="00764D34"/>
    <w:rsid w:val="00766363"/>
    <w:rsid w:val="0078047F"/>
    <w:rsid w:val="00780DFE"/>
    <w:rsid w:val="00782284"/>
    <w:rsid w:val="007852F7"/>
    <w:rsid w:val="00791015"/>
    <w:rsid w:val="007974EC"/>
    <w:rsid w:val="007A19FF"/>
    <w:rsid w:val="007A1E04"/>
    <w:rsid w:val="007A33D1"/>
    <w:rsid w:val="007B750C"/>
    <w:rsid w:val="007D00CB"/>
    <w:rsid w:val="007E17D9"/>
    <w:rsid w:val="007E2F20"/>
    <w:rsid w:val="007F5640"/>
    <w:rsid w:val="007F56CA"/>
    <w:rsid w:val="008007AA"/>
    <w:rsid w:val="00800D13"/>
    <w:rsid w:val="00802954"/>
    <w:rsid w:val="00806157"/>
    <w:rsid w:val="00807049"/>
    <w:rsid w:val="0080741D"/>
    <w:rsid w:val="0080768E"/>
    <w:rsid w:val="00807D70"/>
    <w:rsid w:val="00815861"/>
    <w:rsid w:val="008202C4"/>
    <w:rsid w:val="00820E0C"/>
    <w:rsid w:val="00821A26"/>
    <w:rsid w:val="00822E92"/>
    <w:rsid w:val="008429C3"/>
    <w:rsid w:val="00843F30"/>
    <w:rsid w:val="00850011"/>
    <w:rsid w:val="00852475"/>
    <w:rsid w:val="008535AB"/>
    <w:rsid w:val="008567C1"/>
    <w:rsid w:val="00860484"/>
    <w:rsid w:val="00860E2D"/>
    <w:rsid w:val="0086605E"/>
    <w:rsid w:val="00866850"/>
    <w:rsid w:val="0086794B"/>
    <w:rsid w:val="00871B8D"/>
    <w:rsid w:val="00875376"/>
    <w:rsid w:val="00885AB0"/>
    <w:rsid w:val="00895606"/>
    <w:rsid w:val="008A0517"/>
    <w:rsid w:val="008A5C3E"/>
    <w:rsid w:val="008B0CDF"/>
    <w:rsid w:val="008B280E"/>
    <w:rsid w:val="008B6F86"/>
    <w:rsid w:val="008C1249"/>
    <w:rsid w:val="008C35A5"/>
    <w:rsid w:val="008C3C10"/>
    <w:rsid w:val="008C4821"/>
    <w:rsid w:val="008D1A11"/>
    <w:rsid w:val="008D42CB"/>
    <w:rsid w:val="008D5BCF"/>
    <w:rsid w:val="008D77F4"/>
    <w:rsid w:val="008E1602"/>
    <w:rsid w:val="008E1D9A"/>
    <w:rsid w:val="008E2599"/>
    <w:rsid w:val="008E5466"/>
    <w:rsid w:val="008F3ADA"/>
    <w:rsid w:val="008F70F8"/>
    <w:rsid w:val="008F7298"/>
    <w:rsid w:val="009007AF"/>
    <w:rsid w:val="0090203C"/>
    <w:rsid w:val="0090390F"/>
    <w:rsid w:val="00904BC1"/>
    <w:rsid w:val="00910DB0"/>
    <w:rsid w:val="009113FF"/>
    <w:rsid w:val="00912367"/>
    <w:rsid w:val="009154C9"/>
    <w:rsid w:val="00916A96"/>
    <w:rsid w:val="00917000"/>
    <w:rsid w:val="00920EBE"/>
    <w:rsid w:val="009225F5"/>
    <w:rsid w:val="00926845"/>
    <w:rsid w:val="00926C49"/>
    <w:rsid w:val="009301E3"/>
    <w:rsid w:val="00931582"/>
    <w:rsid w:val="00933907"/>
    <w:rsid w:val="00951B58"/>
    <w:rsid w:val="00955B40"/>
    <w:rsid w:val="00960536"/>
    <w:rsid w:val="00972293"/>
    <w:rsid w:val="00975054"/>
    <w:rsid w:val="00980DA4"/>
    <w:rsid w:val="00981BB2"/>
    <w:rsid w:val="0098206B"/>
    <w:rsid w:val="00986BB5"/>
    <w:rsid w:val="00990A4A"/>
    <w:rsid w:val="00993C41"/>
    <w:rsid w:val="00994976"/>
    <w:rsid w:val="00996FBD"/>
    <w:rsid w:val="009A5855"/>
    <w:rsid w:val="009B1322"/>
    <w:rsid w:val="009B4779"/>
    <w:rsid w:val="009C367D"/>
    <w:rsid w:val="009C5670"/>
    <w:rsid w:val="009D33D5"/>
    <w:rsid w:val="009D3913"/>
    <w:rsid w:val="009D425B"/>
    <w:rsid w:val="009E17FF"/>
    <w:rsid w:val="009E295F"/>
    <w:rsid w:val="009F031A"/>
    <w:rsid w:val="009F3B67"/>
    <w:rsid w:val="009F6CCE"/>
    <w:rsid w:val="00A03C4D"/>
    <w:rsid w:val="00A0790B"/>
    <w:rsid w:val="00A10CDF"/>
    <w:rsid w:val="00A16BA1"/>
    <w:rsid w:val="00A22F86"/>
    <w:rsid w:val="00A26082"/>
    <w:rsid w:val="00A270DE"/>
    <w:rsid w:val="00A34D9D"/>
    <w:rsid w:val="00A40F02"/>
    <w:rsid w:val="00A44082"/>
    <w:rsid w:val="00A45BEF"/>
    <w:rsid w:val="00A50442"/>
    <w:rsid w:val="00A52BBA"/>
    <w:rsid w:val="00A604DD"/>
    <w:rsid w:val="00A711EE"/>
    <w:rsid w:val="00A81333"/>
    <w:rsid w:val="00A8578A"/>
    <w:rsid w:val="00A860D8"/>
    <w:rsid w:val="00A943A5"/>
    <w:rsid w:val="00A9544C"/>
    <w:rsid w:val="00AA787E"/>
    <w:rsid w:val="00AC4D38"/>
    <w:rsid w:val="00AC4EDD"/>
    <w:rsid w:val="00AC7064"/>
    <w:rsid w:val="00AD0FB2"/>
    <w:rsid w:val="00AD2CCC"/>
    <w:rsid w:val="00AE7814"/>
    <w:rsid w:val="00AF5E2C"/>
    <w:rsid w:val="00AF6693"/>
    <w:rsid w:val="00B01A52"/>
    <w:rsid w:val="00B01DF4"/>
    <w:rsid w:val="00B04A44"/>
    <w:rsid w:val="00B07C61"/>
    <w:rsid w:val="00B10B96"/>
    <w:rsid w:val="00B11A83"/>
    <w:rsid w:val="00B14C14"/>
    <w:rsid w:val="00B2292B"/>
    <w:rsid w:val="00B23345"/>
    <w:rsid w:val="00B26CF5"/>
    <w:rsid w:val="00B319B4"/>
    <w:rsid w:val="00B32E13"/>
    <w:rsid w:val="00B339DD"/>
    <w:rsid w:val="00B33D33"/>
    <w:rsid w:val="00B36D58"/>
    <w:rsid w:val="00B40888"/>
    <w:rsid w:val="00B416A6"/>
    <w:rsid w:val="00B453AE"/>
    <w:rsid w:val="00B47F73"/>
    <w:rsid w:val="00B5009A"/>
    <w:rsid w:val="00B52A7B"/>
    <w:rsid w:val="00B62FF1"/>
    <w:rsid w:val="00B70FAD"/>
    <w:rsid w:val="00B72237"/>
    <w:rsid w:val="00B72CF1"/>
    <w:rsid w:val="00B747DA"/>
    <w:rsid w:val="00B81881"/>
    <w:rsid w:val="00B96EA0"/>
    <w:rsid w:val="00BA5A3F"/>
    <w:rsid w:val="00BB0FAD"/>
    <w:rsid w:val="00BB7EDC"/>
    <w:rsid w:val="00BC1C4C"/>
    <w:rsid w:val="00BC23AF"/>
    <w:rsid w:val="00BC613B"/>
    <w:rsid w:val="00BC7AB1"/>
    <w:rsid w:val="00BD02F9"/>
    <w:rsid w:val="00BD4B04"/>
    <w:rsid w:val="00BE2461"/>
    <w:rsid w:val="00BE4FBD"/>
    <w:rsid w:val="00BE5BC3"/>
    <w:rsid w:val="00BE7006"/>
    <w:rsid w:val="00C00BDE"/>
    <w:rsid w:val="00C04868"/>
    <w:rsid w:val="00C06D9A"/>
    <w:rsid w:val="00C12A9B"/>
    <w:rsid w:val="00C13FB7"/>
    <w:rsid w:val="00C15D28"/>
    <w:rsid w:val="00C172B0"/>
    <w:rsid w:val="00C17488"/>
    <w:rsid w:val="00C200F9"/>
    <w:rsid w:val="00C20CE6"/>
    <w:rsid w:val="00C26B2D"/>
    <w:rsid w:val="00C276F3"/>
    <w:rsid w:val="00C325B4"/>
    <w:rsid w:val="00C334C4"/>
    <w:rsid w:val="00C33DCA"/>
    <w:rsid w:val="00C36CC7"/>
    <w:rsid w:val="00C41623"/>
    <w:rsid w:val="00C43435"/>
    <w:rsid w:val="00C51F13"/>
    <w:rsid w:val="00C52CBF"/>
    <w:rsid w:val="00C54772"/>
    <w:rsid w:val="00C574A2"/>
    <w:rsid w:val="00C601C7"/>
    <w:rsid w:val="00C6469E"/>
    <w:rsid w:val="00C66681"/>
    <w:rsid w:val="00C67804"/>
    <w:rsid w:val="00C703EA"/>
    <w:rsid w:val="00C70A05"/>
    <w:rsid w:val="00C70B80"/>
    <w:rsid w:val="00C712BF"/>
    <w:rsid w:val="00C7230A"/>
    <w:rsid w:val="00C72B53"/>
    <w:rsid w:val="00C73E29"/>
    <w:rsid w:val="00C833CB"/>
    <w:rsid w:val="00C83BB6"/>
    <w:rsid w:val="00C8656F"/>
    <w:rsid w:val="00C86EDD"/>
    <w:rsid w:val="00C90E6F"/>
    <w:rsid w:val="00C9316D"/>
    <w:rsid w:val="00C93563"/>
    <w:rsid w:val="00C9434D"/>
    <w:rsid w:val="00CA1961"/>
    <w:rsid w:val="00CA1F26"/>
    <w:rsid w:val="00CA6C73"/>
    <w:rsid w:val="00CA711B"/>
    <w:rsid w:val="00CB06A8"/>
    <w:rsid w:val="00CC0862"/>
    <w:rsid w:val="00CC2E8F"/>
    <w:rsid w:val="00CC4CA3"/>
    <w:rsid w:val="00CD4A76"/>
    <w:rsid w:val="00CD6FFB"/>
    <w:rsid w:val="00CE6859"/>
    <w:rsid w:val="00CF0CBD"/>
    <w:rsid w:val="00CF6411"/>
    <w:rsid w:val="00D0263D"/>
    <w:rsid w:val="00D04928"/>
    <w:rsid w:val="00D068E1"/>
    <w:rsid w:val="00D1384C"/>
    <w:rsid w:val="00D148A0"/>
    <w:rsid w:val="00D26AC0"/>
    <w:rsid w:val="00D31EE2"/>
    <w:rsid w:val="00D3324F"/>
    <w:rsid w:val="00D4697E"/>
    <w:rsid w:val="00D51BBD"/>
    <w:rsid w:val="00D51C8C"/>
    <w:rsid w:val="00D56BE5"/>
    <w:rsid w:val="00D63B1E"/>
    <w:rsid w:val="00D64BC7"/>
    <w:rsid w:val="00D70824"/>
    <w:rsid w:val="00D77971"/>
    <w:rsid w:val="00D77D3F"/>
    <w:rsid w:val="00D8635C"/>
    <w:rsid w:val="00D916CF"/>
    <w:rsid w:val="00D95876"/>
    <w:rsid w:val="00DA042F"/>
    <w:rsid w:val="00DA149E"/>
    <w:rsid w:val="00DA3AAC"/>
    <w:rsid w:val="00DA5976"/>
    <w:rsid w:val="00DB2ABD"/>
    <w:rsid w:val="00DB4700"/>
    <w:rsid w:val="00DC1DE1"/>
    <w:rsid w:val="00DC51CC"/>
    <w:rsid w:val="00DD004A"/>
    <w:rsid w:val="00DD32B8"/>
    <w:rsid w:val="00DD4239"/>
    <w:rsid w:val="00DD43B6"/>
    <w:rsid w:val="00DD4756"/>
    <w:rsid w:val="00DD5734"/>
    <w:rsid w:val="00DE5A34"/>
    <w:rsid w:val="00DF0CA8"/>
    <w:rsid w:val="00DF1CE9"/>
    <w:rsid w:val="00DF1F5B"/>
    <w:rsid w:val="00DF5015"/>
    <w:rsid w:val="00DF5F54"/>
    <w:rsid w:val="00DF77E4"/>
    <w:rsid w:val="00E00D1E"/>
    <w:rsid w:val="00E00D23"/>
    <w:rsid w:val="00E0764F"/>
    <w:rsid w:val="00E258E0"/>
    <w:rsid w:val="00E26E46"/>
    <w:rsid w:val="00E2708B"/>
    <w:rsid w:val="00E30006"/>
    <w:rsid w:val="00E31711"/>
    <w:rsid w:val="00E35F14"/>
    <w:rsid w:val="00E46210"/>
    <w:rsid w:val="00E514BC"/>
    <w:rsid w:val="00E55A94"/>
    <w:rsid w:val="00E56268"/>
    <w:rsid w:val="00E56615"/>
    <w:rsid w:val="00E677C3"/>
    <w:rsid w:val="00E82FD9"/>
    <w:rsid w:val="00E83F2E"/>
    <w:rsid w:val="00E86903"/>
    <w:rsid w:val="00E8699C"/>
    <w:rsid w:val="00E86B09"/>
    <w:rsid w:val="00E91B06"/>
    <w:rsid w:val="00E91BBA"/>
    <w:rsid w:val="00E9703A"/>
    <w:rsid w:val="00EA2C74"/>
    <w:rsid w:val="00EA59D3"/>
    <w:rsid w:val="00EA76BF"/>
    <w:rsid w:val="00EB2716"/>
    <w:rsid w:val="00EC27C7"/>
    <w:rsid w:val="00EC76FD"/>
    <w:rsid w:val="00EC7BE2"/>
    <w:rsid w:val="00EC7C3E"/>
    <w:rsid w:val="00ED36EA"/>
    <w:rsid w:val="00ED6324"/>
    <w:rsid w:val="00ED7201"/>
    <w:rsid w:val="00ED77AB"/>
    <w:rsid w:val="00EE1BFB"/>
    <w:rsid w:val="00EE4D6E"/>
    <w:rsid w:val="00EE5186"/>
    <w:rsid w:val="00EE5DB0"/>
    <w:rsid w:val="00EF5441"/>
    <w:rsid w:val="00EF7323"/>
    <w:rsid w:val="00F02918"/>
    <w:rsid w:val="00F0758E"/>
    <w:rsid w:val="00F11024"/>
    <w:rsid w:val="00F12476"/>
    <w:rsid w:val="00F134B9"/>
    <w:rsid w:val="00F16953"/>
    <w:rsid w:val="00F171EC"/>
    <w:rsid w:val="00F2205C"/>
    <w:rsid w:val="00F23835"/>
    <w:rsid w:val="00F27C1E"/>
    <w:rsid w:val="00F3506D"/>
    <w:rsid w:val="00F3707E"/>
    <w:rsid w:val="00F4308B"/>
    <w:rsid w:val="00F46E51"/>
    <w:rsid w:val="00F54CC3"/>
    <w:rsid w:val="00F56346"/>
    <w:rsid w:val="00F57B6A"/>
    <w:rsid w:val="00F6646C"/>
    <w:rsid w:val="00F728E2"/>
    <w:rsid w:val="00F73D4C"/>
    <w:rsid w:val="00F75434"/>
    <w:rsid w:val="00F76FD7"/>
    <w:rsid w:val="00F82E87"/>
    <w:rsid w:val="00F83D1C"/>
    <w:rsid w:val="00F850BE"/>
    <w:rsid w:val="00F86AD6"/>
    <w:rsid w:val="00F872C5"/>
    <w:rsid w:val="00F94DA7"/>
    <w:rsid w:val="00F97640"/>
    <w:rsid w:val="00FA3966"/>
    <w:rsid w:val="00FA465B"/>
    <w:rsid w:val="00FB1891"/>
    <w:rsid w:val="00FB4D05"/>
    <w:rsid w:val="00FB5DD0"/>
    <w:rsid w:val="00FB653B"/>
    <w:rsid w:val="00FC0866"/>
    <w:rsid w:val="00FC137C"/>
    <w:rsid w:val="00FD1097"/>
    <w:rsid w:val="00FE11A6"/>
    <w:rsid w:val="00FE2790"/>
    <w:rsid w:val="00FE2970"/>
    <w:rsid w:val="00FF53B4"/>
    <w:rsid w:val="522F62CF"/>
    <w:rsid w:val="63AB3CBC"/>
    <w:rsid w:val="74EC49B5"/>
    <w:rsid w:val="790B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atsoulidis" w:hAnsi="Katsoulidis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lasArial" w:hAnsi="HellasArial" w:eastAsia="Times New Roman" w:cs="Times New Roman"/>
      <w:sz w:val="24"/>
      <w:lang w:val="el-GR" w:eastAsia="el-GR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outlineLvl w:val="0"/>
    </w:pPr>
    <w:rPr>
      <w:rFonts w:eastAsia="Calibri"/>
      <w:sz w:val="20"/>
    </w:rPr>
  </w:style>
  <w:style w:type="paragraph" w:styleId="3">
    <w:name w:val="heading 2"/>
    <w:basedOn w:val="1"/>
    <w:next w:val="1"/>
    <w:link w:val="16"/>
    <w:qFormat/>
    <w:uiPriority w:val="99"/>
    <w:pPr>
      <w:keepNext/>
      <w:spacing w:before="240" w:after="60"/>
      <w:outlineLvl w:val="1"/>
    </w:pPr>
    <w:rPr>
      <w:rFonts w:ascii="Cambria" w:hAnsi="Cambria" w:eastAsia="Calibri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qFormat/>
    <w:uiPriority w:val="99"/>
    <w:rPr>
      <w:rFonts w:ascii="Tahoma" w:hAnsi="Tahoma" w:eastAsia="Calibri"/>
      <w:sz w:val="16"/>
      <w:szCs w:val="16"/>
    </w:rPr>
  </w:style>
  <w:style w:type="paragraph" w:styleId="7">
    <w:name w:val="Body Text"/>
    <w:basedOn w:val="1"/>
    <w:link w:val="23"/>
    <w:qFormat/>
    <w:uiPriority w:val="99"/>
    <w:pPr>
      <w:spacing w:after="120"/>
    </w:pPr>
    <w:rPr>
      <w:rFonts w:eastAsia="Calibri"/>
    </w:rPr>
  </w:style>
  <w:style w:type="paragraph" w:styleId="8">
    <w:name w:val="Body Text Indent"/>
    <w:basedOn w:val="1"/>
    <w:link w:val="22"/>
    <w:uiPriority w:val="99"/>
    <w:pPr>
      <w:spacing w:after="120"/>
      <w:ind w:left="283"/>
    </w:pPr>
    <w:rPr>
      <w:rFonts w:ascii="Times New Roman" w:hAnsi="Times New Roman" w:eastAsia="Calibri"/>
      <w:szCs w:val="24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paragraph" w:styleId="10">
    <w:name w:val="header"/>
    <w:basedOn w:val="1"/>
    <w:link w:val="17"/>
    <w:uiPriority w:val="99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paragraph" w:styleId="11">
    <w:name w:val="HTML Preformatted"/>
    <w:basedOn w:val="1"/>
    <w:link w:val="2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12">
    <w:name w:val="Hyperlink"/>
    <w:qFormat/>
    <w:uiPriority w:val="99"/>
    <w:rPr>
      <w:rFonts w:cs="Times New Roman"/>
      <w:color w:val="0563C1"/>
      <w:u w:val="single"/>
    </w:rPr>
  </w:style>
  <w:style w:type="paragraph" w:styleId="13">
    <w:name w:val="Plain Text"/>
    <w:basedOn w:val="1"/>
    <w:link w:val="25"/>
    <w:uiPriority w:val="99"/>
    <w:rPr>
      <w:rFonts w:ascii="Calibri" w:hAnsi="Calibri" w:eastAsia="Calibri"/>
      <w:sz w:val="21"/>
      <w:szCs w:val="21"/>
      <w:lang w:eastAsia="en-US"/>
    </w:rPr>
  </w:style>
  <w:style w:type="table" w:styleId="14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Επικεφαλίδα 1 Char"/>
    <w:link w:val="2"/>
    <w:locked/>
    <w:uiPriority w:val="99"/>
    <w:rPr>
      <w:rFonts w:ascii="HellasArial" w:hAnsi="HellasArial" w:cs="Times New Roman"/>
      <w:sz w:val="20"/>
      <w:szCs w:val="20"/>
      <w:lang w:eastAsia="el-GR"/>
    </w:rPr>
  </w:style>
  <w:style w:type="character" w:customStyle="1" w:styleId="16">
    <w:name w:val="Επικεφαλίδα 2 Char"/>
    <w:link w:val="3"/>
    <w:semiHidden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7">
    <w:name w:val="Κεφαλίδα Char"/>
    <w:link w:val="10"/>
    <w:qFormat/>
    <w:locked/>
    <w:uiPriority w:val="99"/>
    <w:rPr>
      <w:rFonts w:ascii="Calibri" w:hAnsi="Calibri" w:eastAsia="Times New Roman" w:cs="Times New Roman"/>
      <w:sz w:val="22"/>
    </w:rPr>
  </w:style>
  <w:style w:type="character" w:customStyle="1" w:styleId="18">
    <w:name w:val="Υποσέλιδο Char"/>
    <w:link w:val="9"/>
    <w:qFormat/>
    <w:locked/>
    <w:uiPriority w:val="99"/>
    <w:rPr>
      <w:rFonts w:ascii="Calibri" w:hAnsi="Calibri" w:eastAsia="Times New Roman" w:cs="Times New Roman"/>
      <w:sz w:val="22"/>
    </w:rPr>
  </w:style>
  <w:style w:type="paragraph" w:styleId="19">
    <w:name w:val="No Spacing"/>
    <w:qFormat/>
    <w:uiPriority w:val="99"/>
    <w:rPr>
      <w:rFonts w:ascii="Calibri" w:hAnsi="Calibri" w:eastAsia="Calibri" w:cs="Times New Roman"/>
      <w:sz w:val="22"/>
      <w:szCs w:val="22"/>
      <w:lang w:val="el-GR" w:eastAsia="en-US" w:bidi="ar-SA"/>
    </w:rPr>
  </w:style>
  <w:style w:type="paragraph" w:styleId="20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1">
    <w:name w:val="Κείμενο πλαισίου Char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2">
    <w:name w:val="Σώμα κείμενου με εσοχή Char"/>
    <w:link w:val="8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Σώμα κειμένου Char"/>
    <w:link w:val="7"/>
    <w:qFormat/>
    <w:locked/>
    <w:uiPriority w:val="99"/>
    <w:rPr>
      <w:rFonts w:ascii="HellasArial" w:hAnsi="HellasArial" w:cs="Times New Roman"/>
      <w:sz w:val="24"/>
    </w:rPr>
  </w:style>
  <w:style w:type="paragraph" w:customStyle="1" w:styleId="24">
    <w:name w:val="Παράγραφος λίστας1"/>
    <w:basedOn w:val="1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5">
    <w:name w:val="Απλό κείμενο Char"/>
    <w:link w:val="13"/>
    <w:qFormat/>
    <w:locked/>
    <w:uiPriority w:val="99"/>
    <w:rPr>
      <w:rFonts w:ascii="Calibri" w:hAnsi="Calibri" w:cs="Times New Roman"/>
      <w:sz w:val="21"/>
      <w:szCs w:val="21"/>
      <w:lang w:eastAsia="en-US"/>
    </w:rPr>
  </w:style>
  <w:style w:type="character" w:customStyle="1" w:styleId="26">
    <w:name w:val="Προ-διαμορφωμένο HTML Char"/>
    <w:basedOn w:val="4"/>
    <w:link w:val="11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29AB-C6E2-4665-870A-3E51EDDD5C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1564</Words>
  <Characters>8449</Characters>
  <Lines>70</Lines>
  <Paragraphs>19</Paragraphs>
  <TotalTime>9</TotalTime>
  <ScaleCrop>false</ScaleCrop>
  <LinksUpToDate>false</LinksUpToDate>
  <CharactersWithSpaces>9994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2024-09-06T09:50:00Z</dcterms:created>
  <dc:creator>USER</dc:creator>
  <cp:lastModifiedBy>vas chris</cp:lastModifiedBy>
  <cp:lastPrinted>2024-08-05T06:26:00Z</cp:lastPrinted>
  <dcterms:modified xsi:type="dcterms:W3CDTF">2024-09-20T06:01:58Z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242EA2FFF0E844BE897BD89C81298ACD_12</vt:lpwstr>
  </property>
</Properties>
</file>